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A7443B" w:rsidP="006F43D4" w:rsidRDefault="00A7443B" w14:paraId="1B585805" w14:textId="77777777"/>
    <w:p w:rsidRPr="000A0830" w:rsidR="000A0830" w:rsidP="006F43D4" w:rsidRDefault="000A0830" w14:paraId="67CA50CA" w14:textId="36EC8A2C">
      <w:pPr>
        <w:rPr>
          <w:b/>
        </w:rPr>
      </w:pPr>
      <w:r w:rsidRPr="000A0830">
        <w:rPr>
          <w:b/>
        </w:rPr>
        <w:t>Country</w:t>
      </w:r>
      <w:r w:rsidR="005437BF">
        <w:rPr>
          <w:b/>
        </w:rPr>
        <w:t>/Region/Global</w:t>
      </w:r>
      <w:r w:rsidRPr="000A0830">
        <w:rPr>
          <w:b/>
        </w:rPr>
        <w:t xml:space="preserve">: </w:t>
      </w:r>
      <w:r w:rsidR="00244535">
        <w:rPr>
          <w:b/>
        </w:rPr>
        <w:t>Azerbaijan</w:t>
      </w:r>
    </w:p>
    <w:p w:rsidRPr="008F7F43" w:rsidR="000A0830" w:rsidP="006F43D4" w:rsidRDefault="00B539A7" w14:paraId="578A55E2" w14:textId="77777777">
      <w:pPr>
        <w:rPr>
          <w:b/>
          <w:sz w:val="28"/>
          <w:szCs w:val="28"/>
        </w:rPr>
      </w:pPr>
      <w:r w:rsidRPr="008F7F43">
        <w:rPr>
          <w:b/>
          <w:sz w:val="28"/>
          <w:szCs w:val="28"/>
        </w:rPr>
        <w:t>Initiation Plan</w:t>
      </w:r>
    </w:p>
    <w:p w:rsidR="000A0830" w:rsidP="006F43D4" w:rsidRDefault="000A0830" w14:paraId="710DACA5" w14:textId="77777777"/>
    <w:p w:rsidR="00F4635B" w:rsidP="006F43D4" w:rsidRDefault="00F4635B" w14:paraId="34A52536" w14:textId="77777777">
      <w:pPr>
        <w:rPr>
          <w:b/>
        </w:rPr>
      </w:pPr>
    </w:p>
    <w:p w:rsidRPr="00D4010B" w:rsidR="00F4635B" w:rsidP="006F43D4" w:rsidRDefault="00F4635B" w14:paraId="3E91586B" w14:textId="5A7C929B">
      <w:r w:rsidRPr="00F4635B">
        <w:rPr>
          <w:b/>
        </w:rPr>
        <w:t>Project Title:</w:t>
      </w:r>
      <w:r w:rsidRPr="00F4635B">
        <w:rPr>
          <w:b/>
        </w:rPr>
        <w:tab/>
      </w:r>
      <w:r>
        <w:tab/>
      </w:r>
      <w:r>
        <w:t xml:space="preserve">          </w:t>
      </w:r>
      <w:r>
        <w:tab/>
      </w:r>
      <w:r>
        <w:tab/>
      </w:r>
      <w:r w:rsidR="00244535">
        <w:rPr>
          <w:shd w:val="clear" w:color="auto" w:fill="E0E0E0"/>
        </w:rPr>
        <w:t>Early recovery support to vulnerable population affected by the Nagorno Karabakh crisis</w:t>
      </w:r>
    </w:p>
    <w:p w:rsidR="00F4635B" w:rsidP="006F43D4" w:rsidRDefault="00F4635B" w14:paraId="68F9C581" w14:textId="77777777"/>
    <w:p w:rsidR="00F97642" w:rsidP="006F43D4" w:rsidRDefault="00F97642" w14:paraId="511ACE63" w14:textId="77777777">
      <w:pPr>
        <w:rPr>
          <w:b/>
          <w:bCs/>
        </w:rPr>
      </w:pPr>
      <w:r>
        <w:rPr>
          <w:b/>
          <w:bCs/>
        </w:rPr>
        <w:tab/>
      </w:r>
    </w:p>
    <w:p w:rsidR="00F97642" w:rsidP="006F43D4" w:rsidRDefault="00F97642" w14:paraId="0C6C94B8" w14:textId="5F510E42">
      <w:pPr>
        <w:rPr>
          <w:shd w:val="clear" w:color="auto" w:fill="E0E0E0"/>
        </w:rPr>
      </w:pPr>
      <w:commentRangeStart w:id="0"/>
      <w:r>
        <w:rPr>
          <w:b/>
          <w:bCs/>
        </w:rPr>
        <w:t xml:space="preserve">Expected </w:t>
      </w:r>
      <w:r w:rsidR="003B5E62">
        <w:rPr>
          <w:b/>
          <w:bCs/>
        </w:rPr>
        <w:t>UNDAF/</w:t>
      </w:r>
      <w:r>
        <w:rPr>
          <w:b/>
          <w:bCs/>
        </w:rPr>
        <w:t>CP Outcome(s):</w:t>
      </w:r>
      <w:r w:rsidR="00C10465">
        <w:rPr>
          <w:b/>
          <w:bCs/>
        </w:rPr>
        <w:tab/>
      </w:r>
      <w:r>
        <w:rPr>
          <w:shd w:val="clear" w:color="auto" w:fill="E0E0E0"/>
        </w:rPr>
        <w:t>_____________________________________</w:t>
      </w:r>
    </w:p>
    <w:p w:rsidRPr="00C10465" w:rsidR="00C10465" w:rsidP="006F43D4" w:rsidRDefault="00C10465" w14:paraId="72107E41" w14:textId="75668B0B">
      <w:pPr>
        <w:rPr>
          <w:b/>
          <w:bCs/>
        </w:rPr>
      </w:pPr>
      <w:r w:rsidRPr="00C10465">
        <w:rPr>
          <w:b/>
        </w:rPr>
        <w:t>Expected CPD Output(s):</w:t>
      </w:r>
      <w:commentRangeEnd w:id="0"/>
      <w:r w:rsidR="00C55EA3">
        <w:rPr>
          <w:rStyle w:val="CommentReference"/>
        </w:rPr>
        <w:commentReference w:id="0"/>
      </w:r>
      <w:r w:rsidRPr="00C10465">
        <w:rPr>
          <w:b/>
        </w:rPr>
        <w:tab/>
      </w:r>
      <w:r w:rsidRPr="00C10465">
        <w:rPr>
          <w:b/>
        </w:rPr>
        <w:tab/>
      </w:r>
      <w:r w:rsidRPr="00C10465">
        <w:rPr>
          <w:shd w:val="clear" w:color="auto" w:fill="E0E0E0"/>
        </w:rPr>
        <w:t>_____________________________________</w:t>
      </w:r>
    </w:p>
    <w:p w:rsidR="00F4635B" w:rsidP="006F43D4" w:rsidRDefault="00F4635B" w14:paraId="494101DC" w14:textId="77777777">
      <w:pPr>
        <w:rPr>
          <w:b/>
        </w:rPr>
      </w:pPr>
    </w:p>
    <w:p w:rsidRPr="00D4010B" w:rsidR="00F4635B" w:rsidP="006F43D4" w:rsidRDefault="00F4635B" w14:paraId="5DF120F9" w14:textId="37F1BAA7">
      <w:r w:rsidRPr="00F4635B">
        <w:rPr>
          <w:b/>
        </w:rPr>
        <w:t>Initiation Plan Start</w:t>
      </w:r>
      <w:r w:rsidR="00C10465">
        <w:rPr>
          <w:b/>
        </w:rPr>
        <w:t>/End</w:t>
      </w:r>
      <w:r w:rsidRPr="00F4635B">
        <w:rPr>
          <w:b/>
        </w:rPr>
        <w:t xml:space="preserve"> Date</w:t>
      </w:r>
      <w:r w:rsidR="00C10465">
        <w:rPr>
          <w:b/>
        </w:rPr>
        <w:t>s</w:t>
      </w:r>
      <w:r w:rsidRPr="00F4635B">
        <w:rPr>
          <w:b/>
        </w:rPr>
        <w:t>:</w:t>
      </w:r>
      <w:r w:rsidR="00C10465">
        <w:t xml:space="preserve">    </w:t>
      </w:r>
      <w:r w:rsidR="00C10465">
        <w:tab/>
      </w:r>
      <w:r w:rsidR="00244535">
        <w:rPr>
          <w:shd w:val="clear" w:color="auto" w:fill="E0E0E0"/>
        </w:rPr>
        <w:t>01.12.2020/15.01.2020</w:t>
      </w:r>
    </w:p>
    <w:p w:rsidRPr="00D4010B" w:rsidR="00C10465" w:rsidP="006F43D4" w:rsidRDefault="00C10465" w14:paraId="2E35DE52" w14:textId="77777777"/>
    <w:p w:rsidR="00F4635B" w:rsidP="006F43D4" w:rsidRDefault="00F4635B" w14:paraId="1A512501" w14:textId="1D6DC84B">
      <w:pPr>
        <w:rPr>
          <w:shd w:val="clear" w:color="auto" w:fill="E0E0E0"/>
        </w:rPr>
      </w:pPr>
      <w:r w:rsidRPr="00F4635B">
        <w:rPr>
          <w:b/>
        </w:rPr>
        <w:t>Implementing Partner:</w:t>
      </w:r>
      <w:r>
        <w:tab/>
      </w:r>
      <w:r>
        <w:tab/>
      </w:r>
      <w:r w:rsidR="00244535">
        <w:rPr>
          <w:shd w:val="clear" w:color="auto" w:fill="E0E0E0"/>
        </w:rPr>
        <w:t>UNDP (DIM implementation)</w:t>
      </w:r>
    </w:p>
    <w:p w:rsidR="000C75D3" w:rsidP="006F43D4" w:rsidRDefault="000C75D3" w14:paraId="17A9A0F7" w14:textId="77777777"/>
    <w:p w:rsidR="00F818DC" w:rsidP="006F43D4" w:rsidRDefault="000C75D3" w14:paraId="06C3ECDF" w14:textId="14442CE3">
      <w:pPr>
        <w:tabs>
          <w:tab w:val="left" w:pos="4680"/>
        </w:tabs>
      </w:pPr>
      <w:r>
        <w:rPr>
          <w:noProof/>
          <w:lang w:val="en-US"/>
        </w:rPr>
        <mc:AlternateContent>
          <mc:Choice Requires="wps">
            <w:drawing>
              <wp:inline distT="0" distB="0" distL="0" distR="0" wp14:anchorId="0306473A" wp14:editId="7FA03054">
                <wp:extent cx="6057900" cy="2286000"/>
                <wp:effectExtent l="0" t="0" r="1905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0"/>
                        </a:xfrm>
                        <a:prstGeom prst="rect">
                          <a:avLst/>
                        </a:prstGeom>
                        <a:solidFill>
                          <a:srgbClr val="FFFFFF"/>
                        </a:solidFill>
                        <a:ln w="9525">
                          <a:solidFill>
                            <a:srgbClr val="000000"/>
                          </a:solidFill>
                          <a:miter lim="800000"/>
                          <a:headEnd/>
                          <a:tailEnd/>
                        </a:ln>
                      </wps:spPr>
                      <wps:txbx>
                        <w:txbxContent>
                          <w:p w14:paraId="75FC49B7" w14:textId="77777777" w:rsidR="000C75D3" w:rsidRDefault="000C75D3" w:rsidP="000C75D3">
                            <w:pPr>
                              <w:jc w:val="center"/>
                              <w:rPr>
                                <w:b/>
                                <w:bCs/>
                                <w:sz w:val="20"/>
                              </w:rPr>
                            </w:pPr>
                            <w:r>
                              <w:rPr>
                                <w:b/>
                                <w:bCs/>
                                <w:sz w:val="20"/>
                              </w:rPr>
                              <w:t>Brief Description</w:t>
                            </w:r>
                          </w:p>
                          <w:p w14:paraId="6AA4D62F" w14:textId="77777777" w:rsidR="000C75D3" w:rsidRDefault="000C75D3" w:rsidP="000C75D3">
                            <w:pPr>
                              <w:rPr>
                                <w:sz w:val="20"/>
                              </w:rPr>
                            </w:pPr>
                            <w:r w:rsidRPr="00244535">
                              <w:rPr>
                                <w:sz w:val="20"/>
                              </w:rPr>
                              <w:t>Recent months have seen a sharp intensification of the decades-long conflict between Armenia and Azerbaijan over the Nagorno-Karabakh region of Azerbaijan. The ongoing escalation of hostilities in and around the region calls for swift action to provide urgent humanitarian aid and early recovery assistance. Such intervention is in accordance with the UN’s commitment to working at the nexus of humanitarian aid, development and peace action to save lives while laying the foundations for rapid recovery.</w:t>
                            </w:r>
                          </w:p>
                          <w:p w14:paraId="50B9A7B5" w14:textId="2BAAD979" w:rsidR="000C75D3" w:rsidRDefault="000C75D3" w:rsidP="000C75D3">
                            <w:pPr>
                              <w:rPr>
                                <w:sz w:val="20"/>
                              </w:rPr>
                            </w:pPr>
                            <w:r>
                              <w:rPr>
                                <w:sz w:val="20"/>
                              </w:rPr>
                              <w:t>Through this Project Initiation Plan, UNDP wishes to establish the foundation for early recovery programming in support of conflict affected populations and in particular rapid restoration of livelihoods and community security through community- and area-based short-</w:t>
                            </w:r>
                            <w:r w:rsidR="005714BA">
                              <w:rPr>
                                <w:sz w:val="20"/>
                              </w:rPr>
                              <w:t xml:space="preserve"> to medium </w:t>
                            </w:r>
                            <w:r>
                              <w:rPr>
                                <w:sz w:val="20"/>
                              </w:rPr>
                              <w:t>term interventions.</w:t>
                            </w:r>
                          </w:p>
                          <w:p w14:paraId="7D63B466" w14:textId="309EE985" w:rsidR="000C75D3" w:rsidRPr="00244535" w:rsidRDefault="000C75D3" w:rsidP="000C75D3">
                            <w:pPr>
                              <w:rPr>
                                <w:sz w:val="20"/>
                              </w:rPr>
                            </w:pPr>
                            <w:r>
                              <w:rPr>
                                <w:sz w:val="20"/>
                              </w:rPr>
                              <w:t xml:space="preserve">The planned activities will support </w:t>
                            </w:r>
                            <w:r w:rsidRPr="00244535">
                              <w:rPr>
                                <w:sz w:val="20"/>
                              </w:rPr>
                              <w:t xml:space="preserve">conflict-affected populations, including women, children, and people with disabilities </w:t>
                            </w:r>
                            <w:r>
                              <w:rPr>
                                <w:sz w:val="20"/>
                              </w:rPr>
                              <w:t xml:space="preserve">with </w:t>
                            </w:r>
                            <w:r w:rsidRPr="00244535">
                              <w:rPr>
                                <w:sz w:val="20"/>
                              </w:rPr>
                              <w:t>targeted livelihoods/economic recovery, psychosocial</w:t>
                            </w:r>
                            <w:r w:rsidR="0050485A">
                              <w:rPr>
                                <w:sz w:val="20"/>
                              </w:rPr>
                              <w:t>,</w:t>
                            </w:r>
                            <w:r w:rsidRPr="00244535">
                              <w:rPr>
                                <w:sz w:val="20"/>
                              </w:rPr>
                              <w:t xml:space="preserve"> </w:t>
                            </w:r>
                            <w:r w:rsidR="0050485A">
                              <w:rPr>
                                <w:sz w:val="20"/>
                              </w:rPr>
                              <w:t xml:space="preserve">and </w:t>
                            </w:r>
                            <w:r w:rsidRPr="00244535">
                              <w:rPr>
                                <w:sz w:val="20"/>
                              </w:rPr>
                              <w:t>legal support</w:t>
                            </w:r>
                            <w:r w:rsidR="0050485A">
                              <w:rPr>
                                <w:sz w:val="20"/>
                              </w:rPr>
                              <w:t xml:space="preserve">, </w:t>
                            </w:r>
                            <w:r>
                              <w:rPr>
                                <w:sz w:val="20"/>
                              </w:rPr>
                              <w:t xml:space="preserve">and </w:t>
                            </w:r>
                            <w:r w:rsidR="0050485A">
                              <w:rPr>
                                <w:sz w:val="20"/>
                              </w:rPr>
                              <w:t>through t</w:t>
                            </w:r>
                            <w:r>
                              <w:rPr>
                                <w:sz w:val="20"/>
                              </w:rPr>
                              <w:t>he re-establishment of key digital infrastructure for urgent public service provision. Areas targeted by the project are</w:t>
                            </w:r>
                            <w:r w:rsidR="00041CD6">
                              <w:rPr>
                                <w:sz w:val="20"/>
                              </w:rPr>
                              <w:t xml:space="preserve"> but no limited to</w:t>
                            </w:r>
                            <w:r w:rsidRPr="00C16856">
                              <w:rPr>
                                <w:sz w:val="20"/>
                              </w:rPr>
                              <w:t>: Tartar, Aghdam, Goranboy, Aghjabadi, Barda</w:t>
                            </w:r>
                            <w:r w:rsidR="00E251F1" w:rsidRPr="00C16856">
                              <w:rPr>
                                <w:sz w:val="20"/>
                              </w:rPr>
                              <w:t xml:space="preserve">, </w:t>
                            </w:r>
                            <w:r w:rsidR="0059101D" w:rsidRPr="00C16856">
                              <w:rPr>
                                <w:sz w:val="20"/>
                              </w:rPr>
                              <w:t xml:space="preserve">Ganja as affected areas and host </w:t>
                            </w:r>
                            <w:r w:rsidRPr="00C16856">
                              <w:rPr>
                                <w:sz w:val="20"/>
                              </w:rPr>
                              <w:t>districts</w:t>
                            </w:r>
                            <w:r w:rsidR="00C16856" w:rsidRPr="00C16856">
                              <w:rPr>
                                <w:sz w:val="20"/>
                              </w:rPr>
                              <w:t xml:space="preserve"> as relevant</w:t>
                            </w:r>
                            <w:r w:rsidRPr="00C16856">
                              <w:rPr>
                                <w:sz w:val="20"/>
                              </w:rPr>
                              <w:t>.</w:t>
                            </w:r>
                          </w:p>
                        </w:txbxContent>
                      </wps:txbx>
                      <wps:bodyPr rot="0" vert="horz" wrap="square" lIns="91440" tIns="45720" rIns="91440" bIns="45720" anchor="t" anchorCtr="0" upright="1">
                        <a:noAutofit/>
                      </wps:bodyPr>
                    </wps:wsp>
                  </a:graphicData>
                </a:graphic>
              </wp:inline>
            </w:drawing>
          </mc:Choice>
          <mc:Fallback>
            <w:pict w14:anchorId="7FAA8792">
              <v:shapetype id="_x0000_t202" coordsize="21600,21600" o:spt="202" path="m,l,21600r21600,l21600,xe" w14:anchorId="0306473A">
                <v:stroke joinstyle="miter"/>
                <v:path gradientshapeok="t" o:connecttype="rect"/>
              </v:shapetype>
              <v:shape id="Text Box 2" style="width:477pt;height:180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">
                <v:textbox>
                  <w:txbxContent>
                    <w:p w:rsidR="000C75D3" w:rsidP="000C75D3" w:rsidRDefault="000C75D3" w14:paraId="7F6337BE" w14:textId="77777777">
                      <w:pPr>
                        <w:jc w:val="center"/>
                        <w:rPr>
                          <w:b/>
                          <w:bCs/>
                          <w:sz w:val="20"/>
                        </w:rPr>
                      </w:pPr>
                      <w:r>
                        <w:rPr>
                          <w:b/>
                          <w:bCs/>
                          <w:sz w:val="20"/>
                        </w:rPr>
                        <w:t>Brief Description</w:t>
                      </w:r>
                    </w:p>
                    <w:p w:rsidR="000C75D3" w:rsidP="000C75D3" w:rsidRDefault="000C75D3" w14:paraId="57A9A3B8" w14:textId="77777777">
                      <w:pPr>
                        <w:rPr>
                          <w:sz w:val="20"/>
                        </w:rPr>
                      </w:pPr>
                      <w:r w:rsidRPr="00244535">
                        <w:rPr>
                          <w:sz w:val="20"/>
                        </w:rPr>
                        <w:t>Recent months have seen a sharp intensification of the decades-long conflict between Armenia and Azerbaijan over the Nagorno-Karabakh region of Azerbaijan. The ongoing escalation of hostilities in and around the region calls for swift action to provide urgent humanitarian aid and early recovery assistance. Such intervention is in accordance with the UN’s commitment to working at the nexus of humanitarian aid, development and peace action to save lives while laying the foundations for rapid recovery.</w:t>
                      </w:r>
                    </w:p>
                    <w:p w:rsidR="000C75D3" w:rsidP="000C75D3" w:rsidRDefault="000C75D3" w14:paraId="620E052F" w14:textId="2BAAD979">
                      <w:pPr>
                        <w:rPr>
                          <w:sz w:val="20"/>
                        </w:rPr>
                      </w:pPr>
                      <w:r>
                        <w:rPr>
                          <w:sz w:val="20"/>
                        </w:rPr>
                        <w:t>Through this Project Initiation Plan, UNDP wishes to establish the foundation for early recovery programming in support of conflict affected populations and in particular rapid restoration of livelihoods and community security through community- and area-based short-</w:t>
                      </w:r>
                      <w:r w:rsidR="005714BA">
                        <w:rPr>
                          <w:sz w:val="20"/>
                        </w:rPr>
                        <w:t xml:space="preserve"> to medium </w:t>
                      </w:r>
                      <w:r>
                        <w:rPr>
                          <w:sz w:val="20"/>
                        </w:rPr>
                        <w:t>term interventions.</w:t>
                      </w:r>
                    </w:p>
                    <w:p w:rsidRPr="00244535" w:rsidR="000C75D3" w:rsidP="000C75D3" w:rsidRDefault="000C75D3" w14:paraId="1F23B3E7" w14:textId="309EE985">
                      <w:pPr>
                        <w:rPr>
                          <w:sz w:val="20"/>
                        </w:rPr>
                      </w:pPr>
                      <w:r>
                        <w:rPr>
                          <w:sz w:val="20"/>
                        </w:rPr>
                        <w:t xml:space="preserve">The planned activities will support </w:t>
                      </w:r>
                      <w:r w:rsidRPr="00244535">
                        <w:rPr>
                          <w:sz w:val="20"/>
                        </w:rPr>
                        <w:t xml:space="preserve">conflict-affected populations, including women, children, and people with disabilities </w:t>
                      </w:r>
                      <w:r>
                        <w:rPr>
                          <w:sz w:val="20"/>
                        </w:rPr>
                        <w:t xml:space="preserve">with </w:t>
                      </w:r>
                      <w:r w:rsidRPr="00244535">
                        <w:rPr>
                          <w:sz w:val="20"/>
                        </w:rPr>
                        <w:t>targeted livelihoods/economic recovery, psychosocial</w:t>
                      </w:r>
                      <w:r w:rsidR="0050485A">
                        <w:rPr>
                          <w:sz w:val="20"/>
                        </w:rPr>
                        <w:t>,</w:t>
                      </w:r>
                      <w:r w:rsidRPr="00244535">
                        <w:rPr>
                          <w:sz w:val="20"/>
                        </w:rPr>
                        <w:t xml:space="preserve"> </w:t>
                      </w:r>
                      <w:r w:rsidR="0050485A">
                        <w:rPr>
                          <w:sz w:val="20"/>
                        </w:rPr>
                        <w:t xml:space="preserve">and </w:t>
                      </w:r>
                      <w:r w:rsidRPr="00244535">
                        <w:rPr>
                          <w:sz w:val="20"/>
                        </w:rPr>
                        <w:t>legal support</w:t>
                      </w:r>
                      <w:r w:rsidR="0050485A">
                        <w:rPr>
                          <w:sz w:val="20"/>
                        </w:rPr>
                        <w:t xml:space="preserve">, </w:t>
                      </w:r>
                      <w:r>
                        <w:rPr>
                          <w:sz w:val="20"/>
                        </w:rPr>
                        <w:t xml:space="preserve">and </w:t>
                      </w:r>
                      <w:r w:rsidR="0050485A">
                        <w:rPr>
                          <w:sz w:val="20"/>
                        </w:rPr>
                        <w:t>through t</w:t>
                      </w:r>
                      <w:r>
                        <w:rPr>
                          <w:sz w:val="20"/>
                        </w:rPr>
                        <w:t>he re-establishment of key digital infrastructure for urgent public service provision. Areas targeted by the project are</w:t>
                      </w:r>
                      <w:r w:rsidR="00041CD6">
                        <w:rPr>
                          <w:sz w:val="20"/>
                        </w:rPr>
                        <w:t xml:space="preserve"> but no limited to</w:t>
                      </w:r>
                      <w:r w:rsidRPr="00C16856">
                        <w:rPr>
                          <w:sz w:val="20"/>
                        </w:rPr>
                        <w:t>: Tartar, Aghdam, Goranboy, Aghjabadi, Barda</w:t>
                      </w:r>
                      <w:r w:rsidRPr="00C16856" w:rsidR="00E251F1">
                        <w:rPr>
                          <w:sz w:val="20"/>
                        </w:rPr>
                        <w:t xml:space="preserve">, </w:t>
                      </w:r>
                      <w:r w:rsidRPr="00C16856" w:rsidR="0059101D">
                        <w:rPr>
                          <w:sz w:val="20"/>
                        </w:rPr>
                        <w:t xml:space="preserve">Ganja as affected areas and host </w:t>
                      </w:r>
                      <w:r w:rsidRPr="00C16856">
                        <w:rPr>
                          <w:sz w:val="20"/>
                        </w:rPr>
                        <w:t>districts</w:t>
                      </w:r>
                      <w:r w:rsidRPr="00C16856" w:rsidR="00C16856">
                        <w:rPr>
                          <w:sz w:val="20"/>
                        </w:rPr>
                        <w:t xml:space="preserve"> as relevant</w:t>
                      </w:r>
                      <w:r w:rsidRPr="00C16856">
                        <w:rPr>
                          <w:sz w:val="20"/>
                        </w:rPr>
                        <w:t>.</w:t>
                      </w:r>
                    </w:p>
                  </w:txbxContent>
                </v:textbox>
                <w10:anchorlock/>
              </v:shape>
            </w:pict>
          </mc:Fallback>
        </mc:AlternateContent>
      </w:r>
    </w:p>
    <w:p w:rsidR="00F818DC" w:rsidP="006F43D4" w:rsidRDefault="000C75D3" w14:paraId="2562E68E" w14:textId="6591977F">
      <w:pPr>
        <w:tabs>
          <w:tab w:val="left" w:pos="4680"/>
        </w:tabs>
        <w:rPr>
          <w:shd w:val="clear" w:color="auto" w:fill="E0E0E0"/>
        </w:rPr>
      </w:pPr>
      <w:r>
        <w:rPr>
          <w:noProof/>
          <w:sz w:val="20"/>
          <w:lang w:val="en-US"/>
        </w:rPr>
        <mc:AlternateContent>
          <mc:Choice Requires="wps">
            <w:drawing>
              <wp:anchor distT="0" distB="0" distL="114300" distR="114300" simplePos="0" relativeHeight="251655680" behindDoc="0" locked="0" layoutInCell="1" allowOverlap="1" wp14:anchorId="677F716B" wp14:editId="2A2F5170">
                <wp:simplePos x="0" y="0"/>
                <wp:positionH relativeFrom="column">
                  <wp:posOffset>3200400</wp:posOffset>
                </wp:positionH>
                <wp:positionV relativeFrom="paragraph">
                  <wp:posOffset>62230</wp:posOffset>
                </wp:positionV>
                <wp:extent cx="2857500" cy="1957070"/>
                <wp:effectExtent l="0" t="5715" r="12700" b="1841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763CFAA5" w14:textId="77777777" w:rsidR="00CD3360" w:rsidRDefault="00CD3360" w:rsidP="00905FEF">
                            <w:pPr>
                              <w:spacing w:after="0"/>
                              <w:rPr>
                                <w:sz w:val="20"/>
                              </w:rPr>
                            </w:pPr>
                          </w:p>
                          <w:p w14:paraId="1C688421" w14:textId="3477E162" w:rsidR="00CD3360" w:rsidRDefault="00CD3360" w:rsidP="00586716">
                            <w:pPr>
                              <w:rPr>
                                <w:sz w:val="20"/>
                              </w:rPr>
                            </w:pPr>
                            <w:r>
                              <w:rPr>
                                <w:sz w:val="20"/>
                              </w:rPr>
                              <w:t xml:space="preserve">Total resources required           </w:t>
                            </w:r>
                            <w:r>
                              <w:rPr>
                                <w:sz w:val="20"/>
                              </w:rPr>
                              <w:tab/>
                            </w:r>
                            <w:r w:rsidR="00F4520D">
                              <w:rPr>
                                <w:sz w:val="20"/>
                              </w:rPr>
                              <w:t xml:space="preserve">USD </w:t>
                            </w:r>
                            <w:r w:rsidR="0050485A">
                              <w:rPr>
                                <w:sz w:val="20"/>
                              </w:rPr>
                              <w:t>6</w:t>
                            </w:r>
                            <w:r w:rsidR="00236AF8">
                              <w:rPr>
                                <w:sz w:val="20"/>
                              </w:rPr>
                              <w:t>0</w:t>
                            </w:r>
                            <w:r w:rsidR="00F4520D">
                              <w:rPr>
                                <w:sz w:val="20"/>
                              </w:rPr>
                              <w:t>0,000</w:t>
                            </w:r>
                          </w:p>
                          <w:p w14:paraId="70A1A6F3" w14:textId="1BC85933" w:rsidR="00CD3360" w:rsidRPr="00586716" w:rsidRDefault="00CD3360" w:rsidP="00586716">
                            <w:pPr>
                              <w:rPr>
                                <w:sz w:val="20"/>
                              </w:rPr>
                            </w:pPr>
                            <w:r>
                              <w:rPr>
                                <w:sz w:val="20"/>
                              </w:rPr>
                              <w:t>Total allocated resources:</w:t>
                            </w:r>
                            <w:r>
                              <w:rPr>
                                <w:sz w:val="20"/>
                              </w:rPr>
                              <w:tab/>
                            </w:r>
                            <w:r w:rsidR="00F4520D">
                              <w:rPr>
                                <w:sz w:val="20"/>
                              </w:rPr>
                              <w:t xml:space="preserve">USD </w:t>
                            </w:r>
                            <w:r w:rsidR="0050485A">
                              <w:rPr>
                                <w:sz w:val="20"/>
                              </w:rPr>
                              <w:t>6</w:t>
                            </w:r>
                            <w:r w:rsidR="00236AF8">
                              <w:rPr>
                                <w:sz w:val="20"/>
                              </w:rPr>
                              <w:t>0</w:t>
                            </w:r>
                            <w:r w:rsidR="00F4520D">
                              <w:rPr>
                                <w:sz w:val="20"/>
                              </w:rPr>
                              <w:t>0,000</w:t>
                            </w:r>
                          </w:p>
                          <w:p w14:paraId="048EA4A1" w14:textId="1B7D6342"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r>
                            <w:r w:rsidR="00F4520D">
                              <w:rPr>
                                <w:sz w:val="20"/>
                              </w:rPr>
                              <w:t xml:space="preserve">USD </w:t>
                            </w:r>
                            <w:r w:rsidR="0050485A">
                              <w:rPr>
                                <w:sz w:val="20"/>
                              </w:rPr>
                              <w:t>6</w:t>
                            </w:r>
                            <w:r w:rsidR="00236AF8">
                              <w:rPr>
                                <w:sz w:val="20"/>
                              </w:rPr>
                              <w:t>0</w:t>
                            </w:r>
                            <w:r w:rsidR="00F4520D">
                              <w:rPr>
                                <w:sz w:val="20"/>
                              </w:rPr>
                              <w:t>0,000</w:t>
                            </w:r>
                          </w:p>
                          <w:p w14:paraId="6F4E5AC6" w14:textId="77777777" w:rsidR="00CD3360" w:rsidRDefault="00CD3360" w:rsidP="00FD6216">
                            <w:pPr>
                              <w:numPr>
                                <w:ilvl w:val="0"/>
                                <w:numId w:val="2"/>
                              </w:numPr>
                              <w:tabs>
                                <w:tab w:val="clear" w:pos="1080"/>
                                <w:tab w:val="num" w:pos="720"/>
                              </w:tabs>
                              <w:spacing w:after="0"/>
                              <w:ind w:left="360"/>
                              <w:jc w:val="left"/>
                            </w:pPr>
                            <w:r>
                              <w:rPr>
                                <w:sz w:val="20"/>
                              </w:rPr>
                              <w:t>Other:</w:t>
                            </w:r>
                          </w:p>
                          <w:p w14:paraId="2BFD572A"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3105BC34"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7B84532F" w14:textId="77777777"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14:paraId="1E78398C" w14:textId="67146DCF" w:rsidR="00CD3360" w:rsidRDefault="00CD3360" w:rsidP="00F97642">
                            <w:pPr>
                              <w:rPr>
                                <w:sz w:val="20"/>
                              </w:rPr>
                            </w:pPr>
                            <w:r>
                              <w:rPr>
                                <w:sz w:val="20"/>
                              </w:rPr>
                              <w:t>Unfunded budget:</w:t>
                            </w:r>
                            <w:r>
                              <w:rPr>
                                <w:sz w:val="20"/>
                              </w:rPr>
                              <w:tab/>
                            </w:r>
                            <w:r>
                              <w:rPr>
                                <w:sz w:val="20"/>
                              </w:rPr>
                              <w:tab/>
                            </w:r>
                            <w:r w:rsidR="0050485A">
                              <w:rPr>
                                <w:sz w:val="20"/>
                              </w:rPr>
                              <w:t>_________</w:t>
                            </w:r>
                          </w:p>
                          <w:p w14:paraId="054472ED" w14:textId="77777777" w:rsidR="00CD3360" w:rsidRDefault="00CD3360" w:rsidP="00F97642">
                            <w:pPr>
                              <w:rPr>
                                <w:sz w:val="20"/>
                              </w:rPr>
                            </w:pPr>
                            <w:r>
                              <w:rPr>
                                <w:sz w:val="20"/>
                              </w:rPr>
                              <w:t>In-kind Contributions</w:t>
                            </w:r>
                            <w:r>
                              <w:rPr>
                                <w:sz w:val="20"/>
                              </w:rPr>
                              <w:tab/>
                            </w:r>
                            <w:r>
                              <w:rPr>
                                <w:sz w:val="20"/>
                              </w:rPr>
                              <w:tab/>
                              <w:t>_________</w:t>
                            </w:r>
                          </w:p>
                          <w:p w14:paraId="2DF99104" w14:textId="77777777" w:rsidR="00CD3360" w:rsidRDefault="00CD3360"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959356">
              <v:shape id="Text Box 4" style="position:absolute;left:0;text-align:left;margin-left:252pt;margin-top:4.9pt;width:225pt;height:15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" w14:anchorId="677F716B">
                <v:textbox>
                  <w:txbxContent>
                    <w:p w:rsidR="00CD3360" w:rsidP="00905FEF" w:rsidRDefault="00CD3360" w14:paraId="21BBF1C4" w14:textId="77777777">
                      <w:pPr>
                        <w:spacing w:after="0"/>
                        <w:rPr>
                          <w:sz w:val="20"/>
                        </w:rPr>
                      </w:pPr>
                    </w:p>
                    <w:p w:rsidR="00CD3360" w:rsidP="00586716" w:rsidRDefault="00CD3360" w14:paraId="75F29D23" w14:textId="3477E162">
                      <w:pPr>
                        <w:rPr>
                          <w:sz w:val="20"/>
                        </w:rPr>
                      </w:pPr>
                      <w:r>
                        <w:rPr>
                          <w:sz w:val="20"/>
                        </w:rPr>
                        <w:t xml:space="preserve">Total resources required           </w:t>
                      </w:r>
                      <w:r>
                        <w:rPr>
                          <w:sz w:val="20"/>
                        </w:rPr>
                        <w:tab/>
                      </w:r>
                      <w:r w:rsidR="00F4520D">
                        <w:rPr>
                          <w:sz w:val="20"/>
                        </w:rPr>
                        <w:t xml:space="preserve">USD </w:t>
                      </w:r>
                      <w:r w:rsidR="0050485A">
                        <w:rPr>
                          <w:sz w:val="20"/>
                        </w:rPr>
                        <w:t>6</w:t>
                      </w:r>
                      <w:r w:rsidR="00236AF8">
                        <w:rPr>
                          <w:sz w:val="20"/>
                        </w:rPr>
                        <w:t>0</w:t>
                      </w:r>
                      <w:r w:rsidR="00F4520D">
                        <w:rPr>
                          <w:sz w:val="20"/>
                        </w:rPr>
                        <w:t>0,000</w:t>
                      </w:r>
                    </w:p>
                    <w:p w:rsidRPr="00586716" w:rsidR="00CD3360" w:rsidP="00586716" w:rsidRDefault="00CD3360" w14:paraId="57E90D03" w14:textId="1BC85933">
                      <w:pPr>
                        <w:rPr>
                          <w:sz w:val="20"/>
                        </w:rPr>
                      </w:pPr>
                      <w:r>
                        <w:rPr>
                          <w:sz w:val="20"/>
                        </w:rPr>
                        <w:t>Total allocated resources:</w:t>
                      </w:r>
                      <w:r>
                        <w:rPr>
                          <w:sz w:val="20"/>
                        </w:rPr>
                        <w:tab/>
                      </w:r>
                      <w:r w:rsidR="00F4520D">
                        <w:rPr>
                          <w:sz w:val="20"/>
                        </w:rPr>
                        <w:t xml:space="preserve">USD </w:t>
                      </w:r>
                      <w:r w:rsidR="0050485A">
                        <w:rPr>
                          <w:sz w:val="20"/>
                        </w:rPr>
                        <w:t>6</w:t>
                      </w:r>
                      <w:r w:rsidR="00236AF8">
                        <w:rPr>
                          <w:sz w:val="20"/>
                        </w:rPr>
                        <w:t>0</w:t>
                      </w:r>
                      <w:r w:rsidR="00F4520D">
                        <w:rPr>
                          <w:sz w:val="20"/>
                        </w:rPr>
                        <w:t>0,000</w:t>
                      </w:r>
                    </w:p>
                    <w:p w:rsidR="00CD3360" w:rsidP="00FD6216" w:rsidRDefault="00CD3360" w14:paraId="28A0C06C" w14:textId="1B7D6342">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r>
                      <w:r w:rsidR="00F4520D">
                        <w:rPr>
                          <w:sz w:val="20"/>
                        </w:rPr>
                        <w:t xml:space="preserve">USD </w:t>
                      </w:r>
                      <w:r w:rsidR="0050485A">
                        <w:rPr>
                          <w:sz w:val="20"/>
                        </w:rPr>
                        <w:t>6</w:t>
                      </w:r>
                      <w:r w:rsidR="00236AF8">
                        <w:rPr>
                          <w:sz w:val="20"/>
                        </w:rPr>
                        <w:t>0</w:t>
                      </w:r>
                      <w:r w:rsidR="00F4520D">
                        <w:rPr>
                          <w:sz w:val="20"/>
                        </w:rPr>
                        <w:t>0,000</w:t>
                      </w:r>
                    </w:p>
                    <w:p w:rsidR="00CD3360" w:rsidP="00FD6216" w:rsidRDefault="00CD3360" w14:paraId="102893C1" w14:textId="77777777">
                      <w:pPr>
                        <w:numPr>
                          <w:ilvl w:val="0"/>
                          <w:numId w:val="2"/>
                        </w:numPr>
                        <w:tabs>
                          <w:tab w:val="clear" w:pos="1080"/>
                          <w:tab w:val="num" w:pos="720"/>
                        </w:tabs>
                        <w:spacing w:after="0"/>
                        <w:ind w:left="360"/>
                        <w:jc w:val="left"/>
                      </w:pPr>
                      <w:r>
                        <w:rPr>
                          <w:sz w:val="20"/>
                        </w:rPr>
                        <w:t>Other:</w:t>
                      </w:r>
                    </w:p>
                    <w:p w:rsidR="00CD3360" w:rsidP="00FD6216" w:rsidRDefault="00CD3360" w14:paraId="4E32F764" w14:textId="77777777">
                      <w:pPr>
                        <w:numPr>
                          <w:ilvl w:val="1"/>
                          <w:numId w:val="2"/>
                        </w:numPr>
                        <w:tabs>
                          <w:tab w:val="clear" w:pos="2160"/>
                          <w:tab w:val="num" w:pos="1260"/>
                        </w:tabs>
                        <w:spacing w:after="0"/>
                        <w:ind w:left="1080"/>
                        <w:jc w:val="left"/>
                      </w:pPr>
                      <w:r>
                        <w:rPr>
                          <w:sz w:val="20"/>
                        </w:rPr>
                        <w:t>Donor</w:t>
                      </w:r>
                      <w:r>
                        <w:rPr>
                          <w:sz w:val="20"/>
                        </w:rPr>
                        <w:tab/>
                      </w:r>
                      <w:r>
                        <w:rPr>
                          <w:sz w:val="20"/>
                        </w:rPr>
                        <w:tab/>
                      </w:r>
                      <w:r>
                        <w:rPr>
                          <w:sz w:val="20"/>
                        </w:rPr>
                        <w:t>_________</w:t>
                      </w:r>
                    </w:p>
                    <w:p w:rsidR="00CD3360" w:rsidP="00FD6216" w:rsidRDefault="00CD3360" w14:paraId="127934D8" w14:textId="77777777">
                      <w:pPr>
                        <w:numPr>
                          <w:ilvl w:val="1"/>
                          <w:numId w:val="2"/>
                        </w:numPr>
                        <w:tabs>
                          <w:tab w:val="clear" w:pos="2160"/>
                          <w:tab w:val="num" w:pos="1260"/>
                        </w:tabs>
                        <w:spacing w:after="0"/>
                        <w:ind w:left="1080"/>
                        <w:jc w:val="left"/>
                      </w:pPr>
                      <w:r>
                        <w:rPr>
                          <w:sz w:val="20"/>
                        </w:rPr>
                        <w:t>Donor</w:t>
                      </w:r>
                      <w:r>
                        <w:rPr>
                          <w:sz w:val="20"/>
                        </w:rPr>
                        <w:tab/>
                      </w:r>
                      <w:r>
                        <w:rPr>
                          <w:sz w:val="20"/>
                        </w:rPr>
                        <w:tab/>
                      </w:r>
                      <w:r>
                        <w:rPr>
                          <w:sz w:val="20"/>
                        </w:rPr>
                        <w:t>_________</w:t>
                      </w:r>
                    </w:p>
                    <w:p w:rsidR="00CD3360" w:rsidP="00586716" w:rsidRDefault="00CD3360" w14:paraId="554D7057" w14:textId="77777777">
                      <w:pPr>
                        <w:numPr>
                          <w:ilvl w:val="1"/>
                          <w:numId w:val="2"/>
                        </w:numPr>
                        <w:tabs>
                          <w:tab w:val="clear" w:pos="2160"/>
                          <w:tab w:val="num" w:pos="540"/>
                          <w:tab w:val="num" w:pos="1260"/>
                        </w:tabs>
                        <w:spacing w:after="0"/>
                        <w:ind w:left="1080"/>
                        <w:jc w:val="left"/>
                      </w:pPr>
                      <w:r>
                        <w:rPr>
                          <w:sz w:val="20"/>
                        </w:rPr>
                        <w:t>Government</w:t>
                      </w:r>
                      <w:r>
                        <w:rPr>
                          <w:sz w:val="20"/>
                        </w:rPr>
                        <w:tab/>
                      </w:r>
                      <w:r>
                        <w:rPr>
                          <w:sz w:val="20"/>
                        </w:rPr>
                        <w:t>_________</w:t>
                      </w:r>
                    </w:p>
                    <w:p w:rsidR="00CD3360" w:rsidP="00F97642" w:rsidRDefault="00CD3360" w14:paraId="16E1E16C" w14:textId="67146DCF">
                      <w:pPr>
                        <w:rPr>
                          <w:sz w:val="20"/>
                        </w:rPr>
                      </w:pPr>
                      <w:r>
                        <w:rPr>
                          <w:sz w:val="20"/>
                        </w:rPr>
                        <w:t>Unfunded budget:</w:t>
                      </w:r>
                      <w:r>
                        <w:rPr>
                          <w:sz w:val="20"/>
                        </w:rPr>
                        <w:tab/>
                      </w:r>
                      <w:r>
                        <w:rPr>
                          <w:sz w:val="20"/>
                        </w:rPr>
                        <w:tab/>
                      </w:r>
                      <w:r w:rsidR="0050485A">
                        <w:rPr>
                          <w:sz w:val="20"/>
                        </w:rPr>
                        <w:t>_________</w:t>
                      </w:r>
                    </w:p>
                    <w:p w:rsidR="00CD3360" w:rsidP="00F97642" w:rsidRDefault="00CD3360" w14:paraId="599B1A9D" w14:textId="77777777">
                      <w:pPr>
                        <w:rPr>
                          <w:sz w:val="20"/>
                        </w:rPr>
                      </w:pPr>
                      <w:r>
                        <w:rPr>
                          <w:sz w:val="20"/>
                        </w:rPr>
                        <w:t>In-kind Contributions</w:t>
                      </w:r>
                      <w:r>
                        <w:rPr>
                          <w:sz w:val="20"/>
                        </w:rPr>
                        <w:tab/>
                      </w:r>
                      <w:r>
                        <w:rPr>
                          <w:sz w:val="20"/>
                        </w:rPr>
                        <w:tab/>
                      </w:r>
                      <w:r>
                        <w:rPr>
                          <w:sz w:val="20"/>
                        </w:rPr>
                        <w:t>_________</w:t>
                      </w:r>
                    </w:p>
                    <w:p w:rsidR="00CD3360" w:rsidP="00F97642" w:rsidRDefault="00CD3360" w14:paraId="65ABDAD0" w14:textId="77777777"/>
                  </w:txbxContent>
                </v:textbox>
              </v:shape>
            </w:pict>
          </mc:Fallback>
        </mc:AlternateContent>
      </w:r>
      <w:r>
        <w:rPr>
          <w:noProof/>
          <w:sz w:val="20"/>
          <w:lang w:val="en-US"/>
        </w:rPr>
        <mc:AlternateContent>
          <mc:Choice Requires="wps">
            <w:drawing>
              <wp:anchor distT="0" distB="0" distL="114300" distR="114300" simplePos="0" relativeHeight="251656704" behindDoc="1" locked="0" layoutInCell="1" allowOverlap="1" wp14:anchorId="7DDB775F" wp14:editId="5FF88FE2">
                <wp:simplePos x="0" y="0"/>
                <wp:positionH relativeFrom="column">
                  <wp:posOffset>0</wp:posOffset>
                </wp:positionH>
                <wp:positionV relativeFrom="paragraph">
                  <wp:posOffset>60960</wp:posOffset>
                </wp:positionV>
                <wp:extent cx="3086100" cy="1957070"/>
                <wp:effectExtent l="0" t="5715" r="12700" b="18415"/>
                <wp:wrapTight wrapText="bothSides">
                  <wp:wrapPolygon edited="0">
                    <wp:start x="-67" y="-119"/>
                    <wp:lineTo x="-67" y="21481"/>
                    <wp:lineTo x="21667" y="21481"/>
                    <wp:lineTo x="21667" y="-119"/>
                    <wp:lineTo x="-67" y="-119"/>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57070"/>
                        </a:xfrm>
                        <a:prstGeom prst="rect">
                          <a:avLst/>
                        </a:prstGeom>
                        <a:solidFill>
                          <a:srgbClr val="FFFFFF"/>
                        </a:solidFill>
                        <a:ln w="9525">
                          <a:solidFill>
                            <a:srgbClr val="000000"/>
                          </a:solidFill>
                          <a:miter lim="800000"/>
                          <a:headEnd/>
                          <a:tailEnd/>
                        </a:ln>
                      </wps:spPr>
                      <wps:txbx>
                        <w:txbxContent>
                          <w:p w14:paraId="74018674" w14:textId="77777777" w:rsidR="00CD3360" w:rsidRDefault="00CD3360" w:rsidP="00F818DC">
                            <w:pPr>
                              <w:spacing w:after="0"/>
                              <w:rPr>
                                <w:rFonts w:cs="Arial"/>
                                <w:sz w:val="20"/>
                                <w:szCs w:val="20"/>
                              </w:rPr>
                            </w:pPr>
                          </w:p>
                          <w:p w14:paraId="798FFEA8" w14:textId="511CFA98" w:rsidR="00CD3360" w:rsidRPr="00EA3D57" w:rsidRDefault="00CD3360" w:rsidP="00FE2B47">
                            <w:pPr>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sidR="00244535">
                              <w:rPr>
                                <w:rFonts w:cs="Arial"/>
                                <w:sz w:val="20"/>
                                <w:szCs w:val="20"/>
                              </w:rPr>
                              <w:t>01.12.20-31.05.21</w:t>
                            </w:r>
                          </w:p>
                          <w:p w14:paraId="21D13D8E" w14:textId="1AD348BB"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Pr="009D40D0">
                              <w:rPr>
                                <w:rFonts w:cs="Arial"/>
                                <w:sz w:val="20"/>
                                <w:szCs w:val="20"/>
                                <w:lang w:val="en-US"/>
                              </w:rPr>
                              <w:t>______________</w:t>
                            </w:r>
                          </w:p>
                          <w:p w14:paraId="7333301F" w14:textId="72B7CA7E" w:rsidR="00CD3360" w:rsidRDefault="00C10465" w:rsidP="00C10465">
                            <w:pPr>
                              <w:pStyle w:val="FootnoteText"/>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14:paraId="1CD445E9" w14:textId="3520FC67" w:rsidR="00CD3360" w:rsidRDefault="00CD3360" w:rsidP="00F818DC">
                            <w:pPr>
                              <w:pStyle w:val="FootnoteText"/>
                              <w:spacing w:after="0"/>
                              <w:rPr>
                                <w:rFonts w:ascii="Arial" w:hAnsi="Arial" w:cs="Arial"/>
                                <w:sz w:val="20"/>
                              </w:rPr>
                            </w:pPr>
                          </w:p>
                          <w:p w14:paraId="4D7FCC31" w14:textId="6B53A539" w:rsidR="00C401A1" w:rsidRPr="00EA3D57" w:rsidRDefault="00C401A1" w:rsidP="00F818DC">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r>
                            <w:r w:rsidR="00244535">
                              <w:rPr>
                                <w:rFonts w:ascii="Arial" w:hAnsi="Arial" w:cs="Arial"/>
                                <w:sz w:val="20"/>
                              </w:rPr>
                              <w:t>GEN2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8FB59C">
              <v:shape id="Text Box 5" style="position:absolute;left:0;text-align:left;margin-left:0;margin-top:4.8pt;width:243pt;height:15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KJLgIAAFk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" w14:anchorId="7DDB775F">
                <v:textbox>
                  <w:txbxContent>
                    <w:p w:rsidR="00CD3360" w:rsidP="00F818DC" w:rsidRDefault="00CD3360" w14:paraId="0B08508D" w14:textId="77777777">
                      <w:pPr>
                        <w:spacing w:after="0"/>
                        <w:rPr>
                          <w:rFonts w:cs="Arial"/>
                          <w:sz w:val="20"/>
                          <w:szCs w:val="20"/>
                        </w:rPr>
                      </w:pPr>
                    </w:p>
                    <w:p w:rsidRPr="00EA3D57" w:rsidR="00CD3360" w:rsidP="00FE2B47" w:rsidRDefault="00CD3360" w14:paraId="3A749A59" w14:textId="511CFA98">
                      <w:pPr>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sidR="00244535">
                        <w:rPr>
                          <w:rFonts w:cs="Arial"/>
                          <w:sz w:val="20"/>
                          <w:szCs w:val="20"/>
                        </w:rPr>
                        <w:t>01.12.20-31.05.21</w:t>
                      </w:r>
                    </w:p>
                    <w:p w:rsidRPr="009D40D0" w:rsidR="00CD3360" w:rsidP="00F818DC" w:rsidRDefault="00CD3360" w14:paraId="7F2E05FF" w14:textId="1AD348BB">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Pr="009D40D0">
                        <w:rPr>
                          <w:rFonts w:cs="Arial"/>
                          <w:sz w:val="20"/>
                          <w:szCs w:val="20"/>
                          <w:lang w:val="en-US"/>
                        </w:rPr>
                        <w:t>______________</w:t>
                      </w:r>
                    </w:p>
                    <w:p w:rsidR="00CD3360" w:rsidP="00C10465" w:rsidRDefault="00C10465" w14:paraId="71F5369A" w14:textId="72B7CA7E">
                      <w:pPr>
                        <w:pStyle w:val="FootnoteText"/>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______________</w:t>
                      </w:r>
                    </w:p>
                    <w:p w:rsidR="00CD3360" w:rsidP="00F818DC" w:rsidRDefault="00CD3360" w14:paraId="7E82AF0D" w14:textId="3520FC67">
                      <w:pPr>
                        <w:pStyle w:val="FootnoteText"/>
                        <w:spacing w:after="0"/>
                        <w:rPr>
                          <w:rFonts w:ascii="Arial" w:hAnsi="Arial" w:cs="Arial"/>
                          <w:sz w:val="20"/>
                        </w:rPr>
                      </w:pPr>
                    </w:p>
                    <w:p w:rsidRPr="00EA3D57" w:rsidR="00C401A1" w:rsidP="00F818DC" w:rsidRDefault="00C401A1" w14:paraId="231AC76D" w14:textId="6B53A539">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r>
                      <w:r w:rsidR="00244535">
                        <w:rPr>
                          <w:rFonts w:ascii="Arial" w:hAnsi="Arial" w:cs="Arial"/>
                          <w:sz w:val="20"/>
                        </w:rPr>
                        <w:t>GEN2</w:t>
                      </w:r>
                    </w:p>
                  </w:txbxContent>
                </v:textbox>
                <w10:wrap type="tight"/>
              </v:shape>
            </w:pict>
          </mc:Fallback>
        </mc:AlternateContent>
      </w:r>
      <w:r w:rsidR="00F97642">
        <w:tab/>
      </w:r>
    </w:p>
    <w:p w:rsidR="00F97642" w:rsidP="006F43D4" w:rsidRDefault="00F97642" w14:paraId="5E338A42" w14:textId="48043C7E"/>
    <w:p w:rsidR="000C75D3" w:rsidP="006F43D4" w:rsidRDefault="000C75D3" w14:paraId="64854DAB" w14:textId="77777777">
      <w:pPr>
        <w:pBdr>
          <w:bottom w:val="single" w:color="auto" w:sz="4" w:space="1"/>
        </w:pBdr>
      </w:pPr>
    </w:p>
    <w:p w:rsidR="000C75D3" w:rsidP="006F43D4" w:rsidRDefault="000C75D3" w14:paraId="78D1EB75" w14:textId="77777777">
      <w:pPr>
        <w:pBdr>
          <w:bottom w:val="single" w:color="auto" w:sz="4" w:space="1"/>
        </w:pBdr>
      </w:pPr>
    </w:p>
    <w:p w:rsidR="000C75D3" w:rsidP="006F43D4" w:rsidRDefault="000C75D3" w14:paraId="28138FD9" w14:textId="77777777">
      <w:pPr>
        <w:pBdr>
          <w:bottom w:val="single" w:color="auto" w:sz="4" w:space="1"/>
        </w:pBdr>
      </w:pPr>
    </w:p>
    <w:p w:rsidR="000C75D3" w:rsidP="006F43D4" w:rsidRDefault="000C75D3" w14:paraId="4BD24FB4" w14:textId="77777777">
      <w:pPr>
        <w:pBdr>
          <w:bottom w:val="single" w:color="auto" w:sz="4" w:space="1"/>
        </w:pBdr>
      </w:pPr>
    </w:p>
    <w:p w:rsidR="000C75D3" w:rsidP="006F43D4" w:rsidRDefault="000C75D3" w14:paraId="21382140" w14:textId="77777777">
      <w:pPr>
        <w:pBdr>
          <w:bottom w:val="single" w:color="auto" w:sz="4" w:space="1"/>
        </w:pBdr>
      </w:pPr>
    </w:p>
    <w:p w:rsidR="000C75D3" w:rsidP="006F43D4" w:rsidRDefault="000C75D3" w14:paraId="6A77E505" w14:textId="77777777">
      <w:pPr>
        <w:pBdr>
          <w:bottom w:val="single" w:color="auto" w:sz="4" w:space="1"/>
        </w:pBdr>
      </w:pPr>
    </w:p>
    <w:p w:rsidR="000C75D3" w:rsidP="006F43D4" w:rsidRDefault="000C75D3" w14:paraId="6BAFC447" w14:textId="77777777">
      <w:pPr>
        <w:pBdr>
          <w:bottom w:val="single" w:color="auto" w:sz="4" w:space="1"/>
        </w:pBdr>
      </w:pPr>
    </w:p>
    <w:p w:rsidR="000C75D3" w:rsidP="006F43D4" w:rsidRDefault="000C75D3" w14:paraId="7D3DD698" w14:textId="77777777">
      <w:pPr>
        <w:pBdr>
          <w:bottom w:val="single" w:color="auto" w:sz="4" w:space="1"/>
        </w:pBdr>
      </w:pPr>
    </w:p>
    <w:p w:rsidR="000C75D3" w:rsidP="006F43D4" w:rsidRDefault="000C75D3" w14:paraId="6B850553" w14:textId="77777777">
      <w:pPr>
        <w:pBdr>
          <w:bottom w:val="single" w:color="auto" w:sz="4" w:space="1"/>
        </w:pBdr>
      </w:pPr>
    </w:p>
    <w:p w:rsidR="000C75D3" w:rsidP="006F43D4" w:rsidRDefault="000C75D3" w14:paraId="11685C6F" w14:textId="52F8F752">
      <w:pPr>
        <w:pBdr>
          <w:bottom w:val="single" w:color="auto" w:sz="4" w:space="1"/>
        </w:pBdr>
      </w:pPr>
    </w:p>
    <w:p w:rsidR="000C75D3" w:rsidP="006F43D4" w:rsidRDefault="000C75D3" w14:paraId="3434F3FC" w14:textId="6E80D34D">
      <w:pPr>
        <w:pBdr>
          <w:bottom w:val="single" w:color="auto" w:sz="4" w:space="1"/>
        </w:pBdr>
      </w:pPr>
    </w:p>
    <w:p w:rsidR="000C75D3" w:rsidP="006F43D4" w:rsidRDefault="000C75D3" w14:paraId="5F37191F" w14:textId="5FCBA6AE">
      <w:pPr>
        <w:pBdr>
          <w:bottom w:val="single" w:color="auto" w:sz="4" w:space="1"/>
        </w:pBdr>
      </w:pPr>
    </w:p>
    <w:p w:rsidR="000C75D3" w:rsidP="006F43D4" w:rsidRDefault="000C75D3" w14:paraId="22C65B0C" w14:textId="77777777">
      <w:pPr>
        <w:pBdr>
          <w:bottom w:val="single" w:color="auto" w:sz="4" w:space="1"/>
        </w:pBdr>
      </w:pPr>
    </w:p>
    <w:p w:rsidR="00A64F0F" w:rsidP="006F43D4" w:rsidRDefault="00A64F0F" w14:paraId="607FEFBD" w14:textId="692A28B3">
      <w:pPr>
        <w:pBdr>
          <w:bottom w:val="single" w:color="auto" w:sz="4" w:space="1"/>
        </w:pBdr>
      </w:pPr>
      <w:r>
        <w:t>Agreed by UNDP:</w:t>
      </w:r>
    </w:p>
    <w:p w:rsidR="00F4635B" w:rsidP="006F43D4" w:rsidRDefault="008F7F43" w14:paraId="3C1AB9D4" w14:textId="3ED88997">
      <w:pPr>
        <w:pStyle w:val="Heading1"/>
      </w:pPr>
      <w:r>
        <w:t>Purpose</w:t>
      </w:r>
      <w:r w:rsidR="005A1DFE">
        <w:t xml:space="preserve"> and Expected Output</w:t>
      </w:r>
    </w:p>
    <w:p w:rsidRPr="00F207BD" w:rsidR="00F207BD" w:rsidP="006F43D4" w:rsidRDefault="00B12449" w14:paraId="51242EA1" w14:textId="58A457B1">
      <w:pPr>
        <w:spacing w:before="120" w:after="120"/>
        <w:rPr>
          <w:i/>
        </w:rPr>
      </w:pPr>
      <w:r>
        <w:rPr>
          <w:i/>
        </w:rPr>
        <w:t>As of</w:t>
      </w:r>
      <w:r w:rsidRPr="00F207BD" w:rsidR="00F207BD">
        <w:rPr>
          <w:i/>
        </w:rPr>
        <w:t xml:space="preserve"> 27 September</w:t>
      </w:r>
      <w:r>
        <w:rPr>
          <w:i/>
        </w:rPr>
        <w:t xml:space="preserve"> 2020, the hostilities between Armenia and Azerbaijan in and around the Nagorno-Karabakh region of Azerbaijan, have sharply intensified, </w:t>
      </w:r>
      <w:r w:rsidRPr="00F207BD" w:rsidR="00F207BD">
        <w:rPr>
          <w:i/>
        </w:rPr>
        <w:t xml:space="preserve">marking the worst levels of violence and highest casualties in the area since the mid-1990s. </w:t>
      </w:r>
      <w:r w:rsidR="00144D90">
        <w:rPr>
          <w:i/>
        </w:rPr>
        <w:t>While military action has substantially stopped as of 9 November 2020,</w:t>
      </w:r>
      <w:r w:rsidRPr="00F207BD" w:rsidR="00F207BD">
        <w:rPr>
          <w:i/>
        </w:rPr>
        <w:t xml:space="preserve"> </w:t>
      </w:r>
      <w:r w:rsidR="00144D90">
        <w:rPr>
          <w:i/>
        </w:rPr>
        <w:t>significant</w:t>
      </w:r>
      <w:r w:rsidRPr="00F207BD" w:rsidR="00F207BD">
        <w:rPr>
          <w:i/>
        </w:rPr>
        <w:t xml:space="preserve"> damage </w:t>
      </w:r>
      <w:r w:rsidR="00144D90">
        <w:rPr>
          <w:i/>
        </w:rPr>
        <w:t>has been</w:t>
      </w:r>
      <w:r w:rsidRPr="00F207BD" w:rsidR="00F207BD">
        <w:rPr>
          <w:i/>
        </w:rPr>
        <w:t xml:space="preserve"> inflicted </w:t>
      </w:r>
      <w:r w:rsidR="00144D90">
        <w:rPr>
          <w:i/>
        </w:rPr>
        <w:t xml:space="preserve">during the active phase of the conflict </w:t>
      </w:r>
      <w:r w:rsidRPr="00F207BD" w:rsidR="00F207BD">
        <w:rPr>
          <w:i/>
        </w:rPr>
        <w:t>on people’s livelihoods and civic infrastructure</w:t>
      </w:r>
      <w:r w:rsidR="00144D90">
        <w:rPr>
          <w:i/>
        </w:rPr>
        <w:t>, and hundreds of lives have been lost or injured during the military operations</w:t>
      </w:r>
      <w:r w:rsidRPr="00F207BD" w:rsidR="00F207BD">
        <w:rPr>
          <w:i/>
        </w:rPr>
        <w:t>.</w:t>
      </w:r>
    </w:p>
    <w:p w:rsidRPr="00F207BD" w:rsidR="00F207BD" w:rsidP="006F43D4" w:rsidRDefault="00F207BD" w14:paraId="31899D9F" w14:textId="6853C2D1">
      <w:pPr>
        <w:spacing w:before="120" w:after="120"/>
        <w:rPr>
          <w:i/>
        </w:rPr>
      </w:pPr>
      <w:r w:rsidRPr="00F207BD">
        <w:rPr>
          <w:i/>
        </w:rPr>
        <w:t>The regions most affected by shelling are Tartar, Aghdam, Goranboy, Aghjabadi,</w:t>
      </w:r>
      <w:r w:rsidR="0059101D">
        <w:rPr>
          <w:i/>
        </w:rPr>
        <w:t xml:space="preserve"> Ganja</w:t>
      </w:r>
      <w:r w:rsidRPr="00F207BD">
        <w:rPr>
          <w:i/>
        </w:rPr>
        <w:t xml:space="preserve"> and Barda. Humanitarian concerns are growing inside Nagorno-Karabakh and nearby districts: civilians killed and injured are </w:t>
      </w:r>
      <w:r w:rsidR="00B12449">
        <w:rPr>
          <w:i/>
        </w:rPr>
        <w:t>9</w:t>
      </w:r>
      <w:r w:rsidR="00DE0ED0">
        <w:rPr>
          <w:i/>
        </w:rPr>
        <w:t>3</w:t>
      </w:r>
      <w:r w:rsidR="00B12449">
        <w:rPr>
          <w:i/>
        </w:rPr>
        <w:t xml:space="preserve"> and 40</w:t>
      </w:r>
      <w:r w:rsidR="00DE0ED0">
        <w:rPr>
          <w:i/>
        </w:rPr>
        <w:t>8</w:t>
      </w:r>
      <w:r w:rsidRPr="00F207BD">
        <w:rPr>
          <w:i/>
        </w:rPr>
        <w:t xml:space="preserve"> respectively as per latest update on </w:t>
      </w:r>
      <w:r w:rsidR="00DE0ED0">
        <w:rPr>
          <w:i/>
        </w:rPr>
        <w:t>11</w:t>
      </w:r>
      <w:r w:rsidR="00B12449">
        <w:rPr>
          <w:i/>
        </w:rPr>
        <w:t xml:space="preserve"> November</w:t>
      </w:r>
      <w:r w:rsidRPr="00F207BD">
        <w:rPr>
          <w:i/>
        </w:rPr>
        <w:t xml:space="preserve"> 2020. Estimated destruction to civilian housing numbers in the thousands, with additional </w:t>
      </w:r>
      <w:r w:rsidR="00B12449">
        <w:rPr>
          <w:i/>
        </w:rPr>
        <w:t>50</w:t>
      </w:r>
      <w:r w:rsidR="00DE0ED0">
        <w:rPr>
          <w:i/>
        </w:rPr>
        <w:t>4</w:t>
      </w:r>
      <w:r w:rsidRPr="00F207BD">
        <w:rPr>
          <w:i/>
        </w:rPr>
        <w:t xml:space="preserve"> civilian facilities also destroyed or severely damaged. </w:t>
      </w:r>
      <w:r w:rsidR="00B12449">
        <w:rPr>
          <w:i/>
        </w:rPr>
        <w:t xml:space="preserve">According to estimates shared by the Government of Azerbaijan, </w:t>
      </w:r>
      <w:r w:rsidRPr="00F207BD">
        <w:rPr>
          <w:i/>
        </w:rPr>
        <w:t xml:space="preserve">39,167 individuals </w:t>
      </w:r>
      <w:r w:rsidR="00B12449">
        <w:rPr>
          <w:i/>
        </w:rPr>
        <w:t>are</w:t>
      </w:r>
      <w:r w:rsidRPr="00F207BD">
        <w:rPr>
          <w:i/>
        </w:rPr>
        <w:t xml:space="preserve"> being temporarily displaced</w:t>
      </w:r>
      <w:r w:rsidR="00B12449">
        <w:rPr>
          <w:i/>
        </w:rPr>
        <w:t>, mostly to Barda district, but figures are likely to be two or three times higher</w:t>
      </w:r>
      <w:r w:rsidRPr="00F207BD">
        <w:rPr>
          <w:i/>
        </w:rPr>
        <w:t xml:space="preserve">. Urgent humanitarian needs identified from mine action to provision of food/non-food items and psychosocial support. </w:t>
      </w:r>
      <w:r w:rsidR="00B12449">
        <w:rPr>
          <w:i/>
        </w:rPr>
        <w:t>To compound this dire situation, there is h</w:t>
      </w:r>
      <w:r w:rsidRPr="00F207BD">
        <w:rPr>
          <w:i/>
        </w:rPr>
        <w:t xml:space="preserve">igh risk of </w:t>
      </w:r>
      <w:r w:rsidR="00B12449">
        <w:rPr>
          <w:i/>
        </w:rPr>
        <w:t xml:space="preserve">a </w:t>
      </w:r>
      <w:r w:rsidRPr="00F207BD">
        <w:rPr>
          <w:i/>
        </w:rPr>
        <w:t xml:space="preserve">COVID 19 surge due to cramped temporary accommodation and large funeral services. </w:t>
      </w:r>
    </w:p>
    <w:p w:rsidR="003B3A33" w:rsidP="006F43D4" w:rsidRDefault="00B12449" w14:paraId="397803AC" w14:textId="3A79408D">
      <w:pPr>
        <w:spacing w:before="120" w:after="120"/>
        <w:rPr>
          <w:i/>
        </w:rPr>
      </w:pPr>
      <w:r>
        <w:rPr>
          <w:i/>
        </w:rPr>
        <w:t xml:space="preserve">While an inter-Agency assessment mission to conflict affected areas </w:t>
      </w:r>
      <w:r w:rsidR="006D434C">
        <w:rPr>
          <w:i/>
        </w:rPr>
        <w:t>is going to</w:t>
      </w:r>
      <w:r w:rsidR="00186CFB">
        <w:rPr>
          <w:i/>
        </w:rPr>
        <w:t xml:space="preserve"> take place</w:t>
      </w:r>
      <w:r>
        <w:rPr>
          <w:i/>
        </w:rPr>
        <w:t xml:space="preserve"> in </w:t>
      </w:r>
      <w:r w:rsidR="006D434C">
        <w:rPr>
          <w:i/>
        </w:rPr>
        <w:t>or around mid-November 2020</w:t>
      </w:r>
      <w:r>
        <w:rPr>
          <w:i/>
        </w:rPr>
        <w:t>, a</w:t>
      </w:r>
      <w:r w:rsidRPr="00F207BD" w:rsidR="00F207BD">
        <w:rPr>
          <w:i/>
        </w:rPr>
        <w:t xml:space="preserve"> list of urgent needs officially circulated by national counterparts through the Resident Coordinator’s Office highlights</w:t>
      </w:r>
      <w:r w:rsidR="00186CFB">
        <w:rPr>
          <w:i/>
        </w:rPr>
        <w:t xml:space="preserve"> urgency</w:t>
      </w:r>
      <w:r w:rsidRPr="00F207BD" w:rsidR="00F207BD">
        <w:rPr>
          <w:i/>
        </w:rPr>
        <w:t xml:space="preserve"> for </w:t>
      </w:r>
      <w:r w:rsidR="00186CFB">
        <w:rPr>
          <w:i/>
        </w:rPr>
        <w:t xml:space="preserve">an </w:t>
      </w:r>
      <w:r w:rsidRPr="00F207BD" w:rsidR="00F207BD">
        <w:rPr>
          <w:i/>
        </w:rPr>
        <w:t xml:space="preserve">immediate needs assessment of the vulnerable population affected by the conflict (with a focus on families, women and children), health packages, establishment of WASH facilities and COVID-19 disinfection </w:t>
      </w:r>
      <w:r w:rsidR="00524331">
        <w:rPr>
          <w:i/>
        </w:rPr>
        <w:t>points</w:t>
      </w:r>
      <w:r w:rsidRPr="00F207BD" w:rsidR="00F207BD">
        <w:rPr>
          <w:i/>
        </w:rPr>
        <w:t>, ICT infrastructure support, explosive ordnance risk awareness and community safety support, livelihoods and economic recovery. Based on the results of field assessments</w:t>
      </w:r>
      <w:r w:rsidR="00186CFB">
        <w:rPr>
          <w:i/>
        </w:rPr>
        <w:t>,</w:t>
      </w:r>
      <w:r w:rsidRPr="00F207BD" w:rsidR="00F207BD">
        <w:rPr>
          <w:i/>
        </w:rPr>
        <w:t xml:space="preserve"> it is likely that new needs may emerge in the area of debris/rubble removal and short-term employment opportunities.</w:t>
      </w:r>
    </w:p>
    <w:p w:rsidR="00B12449" w:rsidP="006F43D4" w:rsidRDefault="00B12449" w14:paraId="0D770E54" w14:textId="2B3A4DCE">
      <w:pPr>
        <w:spacing w:before="120" w:after="120"/>
        <w:rPr>
          <w:i/>
        </w:rPr>
      </w:pPr>
      <w:r>
        <w:rPr>
          <w:i/>
        </w:rPr>
        <w:t>Building on its comparative advantage, and leveraging existing long-standing partnerships, UNDP has identified the following areas for urgent early recovery action:</w:t>
      </w:r>
    </w:p>
    <w:p w:rsidRPr="00B12449" w:rsidR="00B12449" w:rsidP="0017685F" w:rsidRDefault="00B12449" w14:paraId="76C7A263" w14:textId="3C941B3D">
      <w:pPr>
        <w:pStyle w:val="ListParagraph"/>
        <w:numPr>
          <w:ilvl w:val="0"/>
          <w:numId w:val="11"/>
        </w:numPr>
        <w:jc w:val="both"/>
        <w:rPr>
          <w:rFonts w:ascii="Arial" w:hAnsi="Arial" w:cs="Arial"/>
          <w:i/>
          <w:sz w:val="22"/>
          <w:szCs w:val="22"/>
        </w:rPr>
      </w:pPr>
      <w:r w:rsidRPr="00B12449">
        <w:rPr>
          <w:rFonts w:ascii="Arial" w:hAnsi="Arial" w:cs="Arial"/>
          <w:i/>
          <w:sz w:val="22"/>
          <w:szCs w:val="22"/>
        </w:rPr>
        <w:t>Rebuilding livelihoods and supporting the recovery of micro-, small</w:t>
      </w:r>
      <w:r w:rsidR="00186CFB">
        <w:rPr>
          <w:rFonts w:ascii="Arial" w:hAnsi="Arial" w:cs="Arial"/>
          <w:i/>
          <w:sz w:val="22"/>
          <w:szCs w:val="22"/>
        </w:rPr>
        <w:t>-</w:t>
      </w:r>
      <w:r w:rsidRPr="00B12449">
        <w:rPr>
          <w:rFonts w:ascii="Arial" w:hAnsi="Arial" w:cs="Arial"/>
          <w:i/>
          <w:sz w:val="22"/>
          <w:szCs w:val="22"/>
        </w:rPr>
        <w:t xml:space="preserve"> and medium-sized enterprises</w:t>
      </w:r>
    </w:p>
    <w:p w:rsidRPr="00B12449" w:rsidR="00B12449" w:rsidP="0017685F" w:rsidRDefault="00B12449" w14:paraId="4D0F8951" w14:textId="298FDD4D">
      <w:pPr>
        <w:pStyle w:val="ListParagraph"/>
        <w:numPr>
          <w:ilvl w:val="0"/>
          <w:numId w:val="11"/>
        </w:numPr>
        <w:jc w:val="both"/>
        <w:rPr>
          <w:rFonts w:ascii="Arial" w:hAnsi="Arial" w:cs="Arial"/>
          <w:i/>
          <w:sz w:val="22"/>
          <w:szCs w:val="22"/>
        </w:rPr>
      </w:pPr>
      <w:r w:rsidRPr="00B12449">
        <w:rPr>
          <w:rFonts w:ascii="Arial" w:hAnsi="Arial" w:cs="Arial"/>
          <w:i/>
          <w:sz w:val="22"/>
          <w:szCs w:val="22"/>
        </w:rPr>
        <w:t>Provision of community safety, psychosocial and legal support</w:t>
      </w:r>
    </w:p>
    <w:p w:rsidRPr="00B12449" w:rsidR="00B12449" w:rsidP="0017685F" w:rsidRDefault="00B12449" w14:paraId="47BA0566" w14:textId="77777777">
      <w:pPr>
        <w:pStyle w:val="ListParagraph"/>
        <w:numPr>
          <w:ilvl w:val="0"/>
          <w:numId w:val="11"/>
        </w:numPr>
        <w:jc w:val="both"/>
        <w:rPr>
          <w:rFonts w:ascii="Arial" w:hAnsi="Arial" w:cs="Arial"/>
          <w:i/>
          <w:sz w:val="22"/>
          <w:szCs w:val="22"/>
        </w:rPr>
      </w:pPr>
      <w:r w:rsidRPr="00B12449">
        <w:rPr>
          <w:rFonts w:ascii="Arial" w:hAnsi="Arial" w:cs="Arial"/>
          <w:i/>
          <w:sz w:val="22"/>
          <w:szCs w:val="22"/>
        </w:rPr>
        <w:t>Risk awareness of unexploded ordnances and humanitarian UXO clearance</w:t>
      </w:r>
    </w:p>
    <w:p w:rsidR="00B12449" w:rsidP="0017685F" w:rsidRDefault="00B12449" w14:paraId="0F29A878" w14:textId="1F866F28">
      <w:pPr>
        <w:pStyle w:val="ListParagraph"/>
        <w:numPr>
          <w:ilvl w:val="0"/>
          <w:numId w:val="11"/>
        </w:numPr>
        <w:jc w:val="both"/>
        <w:rPr>
          <w:rFonts w:ascii="Arial" w:hAnsi="Arial" w:cs="Arial"/>
          <w:i/>
          <w:sz w:val="22"/>
          <w:szCs w:val="22"/>
        </w:rPr>
      </w:pPr>
      <w:r w:rsidRPr="00B12449">
        <w:rPr>
          <w:rFonts w:ascii="Arial" w:hAnsi="Arial" w:cs="Arial"/>
          <w:i/>
          <w:sz w:val="22"/>
          <w:szCs w:val="22"/>
        </w:rPr>
        <w:t>Rehabilitation of digital infrastructure for service delivery</w:t>
      </w:r>
    </w:p>
    <w:p w:rsidRPr="00AC2F25" w:rsidR="00AC2F25" w:rsidP="006F43D4" w:rsidRDefault="00AC2F25" w14:paraId="680CDC4A" w14:textId="77777777">
      <w:pPr>
        <w:spacing w:after="0"/>
        <w:rPr>
          <w:rFonts w:cs="Arial"/>
          <w:i/>
          <w:szCs w:val="22"/>
          <w:lang w:val="en-US"/>
        </w:rPr>
      </w:pPr>
    </w:p>
    <w:p w:rsidRPr="00F07058" w:rsidR="00AC2F25" w:rsidP="006F43D4" w:rsidRDefault="00186CFB" w14:paraId="36CC7973" w14:textId="03622E98">
      <w:pPr>
        <w:spacing w:after="120"/>
        <w:rPr>
          <w:rFonts w:cs="Arial"/>
          <w:i/>
          <w:szCs w:val="22"/>
        </w:rPr>
      </w:pPr>
      <w:r>
        <w:rPr>
          <w:rFonts w:cs="Arial"/>
          <w:i/>
          <w:szCs w:val="22"/>
        </w:rPr>
        <w:t xml:space="preserve">While addressing an early response to the population in need, </w:t>
      </w:r>
      <w:r w:rsidR="00AC2F25">
        <w:rPr>
          <w:rFonts w:cs="Arial"/>
          <w:i/>
          <w:szCs w:val="22"/>
        </w:rPr>
        <w:t xml:space="preserve">this Project Initiation Plan </w:t>
      </w:r>
      <w:r>
        <w:rPr>
          <w:rFonts w:cs="Arial"/>
          <w:i/>
          <w:szCs w:val="22"/>
        </w:rPr>
        <w:t xml:space="preserve">(PIP) </w:t>
      </w:r>
      <w:r w:rsidR="00AC2F25">
        <w:rPr>
          <w:rFonts w:cs="Arial"/>
          <w:i/>
          <w:szCs w:val="22"/>
        </w:rPr>
        <w:t>UNDP will</w:t>
      </w:r>
      <w:r w:rsidR="0050485A">
        <w:rPr>
          <w:rFonts w:cs="Arial"/>
          <w:i/>
          <w:szCs w:val="22"/>
        </w:rPr>
        <w:t xml:space="preserve"> implement a Rapid Integrated Early Recovery Assessment to quantified and validate existing needs,</w:t>
      </w:r>
      <w:r w:rsidR="00AC2F25">
        <w:rPr>
          <w:rFonts w:cs="Arial"/>
          <w:i/>
          <w:szCs w:val="22"/>
        </w:rPr>
        <w:t xml:space="preserve"> </w:t>
      </w:r>
      <w:r w:rsidR="00D379BC">
        <w:rPr>
          <w:rFonts w:cs="Arial"/>
          <w:i/>
          <w:szCs w:val="22"/>
        </w:rPr>
        <w:t>launch the</w:t>
      </w:r>
      <w:r w:rsidR="00AC2F25">
        <w:rPr>
          <w:rFonts w:cs="Arial"/>
          <w:i/>
          <w:szCs w:val="22"/>
        </w:rPr>
        <w:t xml:space="preserve"> implementation of project activities on pilot basis, through funding received from the Crisis Response Board</w:t>
      </w:r>
      <w:r w:rsidR="0050485A">
        <w:rPr>
          <w:rFonts w:cs="Arial"/>
          <w:i/>
          <w:szCs w:val="22"/>
        </w:rPr>
        <w:t>; and in parallel design a comprehensive Early recovery programme, establish the project management team and project board team, identify the project management arrangements and implementing partners for medium-term recovery activities</w:t>
      </w:r>
      <w:r w:rsidR="00AC2F25">
        <w:rPr>
          <w:rFonts w:cs="Arial"/>
          <w:i/>
          <w:szCs w:val="22"/>
        </w:rPr>
        <w:t>.</w:t>
      </w:r>
    </w:p>
    <w:p w:rsidR="00F07058" w:rsidP="006F43D4" w:rsidRDefault="009F09B5" w14:paraId="0363101A" w14:textId="506BF1DA">
      <w:pPr>
        <w:spacing w:after="120"/>
        <w:rPr>
          <w:rFonts w:cs="Arial"/>
          <w:i/>
          <w:szCs w:val="22"/>
        </w:rPr>
      </w:pPr>
      <w:r>
        <w:rPr>
          <w:rFonts w:cs="Arial"/>
          <w:i/>
          <w:szCs w:val="22"/>
        </w:rPr>
        <w:t>Expected outputs of the project are:</w:t>
      </w:r>
    </w:p>
    <w:p w:rsidR="0050485A" w:rsidP="006F43D4" w:rsidRDefault="0050485A" w14:paraId="2EBD6AA9" w14:textId="53B89E52">
      <w:pPr>
        <w:pStyle w:val="ListParagraph"/>
        <w:numPr>
          <w:ilvl w:val="0"/>
          <w:numId w:val="13"/>
        </w:numPr>
        <w:spacing w:after="120"/>
        <w:ind w:left="360"/>
        <w:jc w:val="both"/>
        <w:rPr>
          <w:rFonts w:ascii="Arial" w:hAnsi="Arial" w:cs="Arial"/>
          <w:i/>
          <w:sz w:val="22"/>
          <w:szCs w:val="20"/>
        </w:rPr>
      </w:pPr>
      <w:r>
        <w:rPr>
          <w:rFonts w:ascii="Arial" w:hAnsi="Arial" w:cs="Arial"/>
          <w:i/>
          <w:sz w:val="22"/>
          <w:szCs w:val="20"/>
        </w:rPr>
        <w:t>Rapid Integrated Early recovery assessment completed in conflict affected areas and needs validated by local stakeholders;</w:t>
      </w:r>
    </w:p>
    <w:p w:rsidRPr="009F09B5" w:rsidR="009F09B5" w:rsidP="006F43D4" w:rsidRDefault="009F09B5" w14:paraId="6E278C21" w14:textId="2EFDB489">
      <w:pPr>
        <w:pStyle w:val="ListParagraph"/>
        <w:numPr>
          <w:ilvl w:val="0"/>
          <w:numId w:val="13"/>
        </w:numPr>
        <w:spacing w:after="120"/>
        <w:ind w:left="360"/>
        <w:jc w:val="both"/>
        <w:rPr>
          <w:rFonts w:ascii="Arial" w:hAnsi="Arial" w:cs="Arial"/>
          <w:i/>
          <w:sz w:val="22"/>
          <w:szCs w:val="20"/>
        </w:rPr>
      </w:pPr>
      <w:r w:rsidRPr="009F09B5">
        <w:rPr>
          <w:rFonts w:ascii="Arial" w:hAnsi="Arial" w:cs="Arial"/>
          <w:i/>
          <w:sz w:val="22"/>
          <w:szCs w:val="20"/>
        </w:rPr>
        <w:t>Livelihoods stabilization in conflict affected districts supported through cash</w:t>
      </w:r>
      <w:r w:rsidR="00321130">
        <w:rPr>
          <w:rFonts w:ascii="Arial" w:hAnsi="Arial" w:cs="Arial"/>
          <w:i/>
          <w:sz w:val="22"/>
          <w:szCs w:val="20"/>
        </w:rPr>
        <w:t xml:space="preserve"> transfer</w:t>
      </w:r>
      <w:r w:rsidRPr="009F09B5">
        <w:rPr>
          <w:rFonts w:ascii="Arial" w:hAnsi="Arial" w:cs="Arial"/>
          <w:i/>
          <w:sz w:val="22"/>
          <w:szCs w:val="20"/>
        </w:rPr>
        <w:t xml:space="preserve"> or in-kind emergency livelihoods support</w:t>
      </w:r>
      <w:r w:rsidR="0050485A">
        <w:rPr>
          <w:rFonts w:ascii="Arial" w:hAnsi="Arial" w:cs="Arial"/>
          <w:i/>
          <w:sz w:val="22"/>
          <w:szCs w:val="20"/>
        </w:rPr>
        <w:t>;</w:t>
      </w:r>
    </w:p>
    <w:p w:rsidRPr="009F09B5" w:rsidR="009F09B5" w:rsidP="006F43D4" w:rsidRDefault="009F09B5" w14:paraId="195EC2D4" w14:textId="6A75DB32">
      <w:pPr>
        <w:pStyle w:val="ListParagraph"/>
        <w:numPr>
          <w:ilvl w:val="0"/>
          <w:numId w:val="13"/>
        </w:numPr>
        <w:spacing w:after="120"/>
        <w:ind w:left="360"/>
        <w:jc w:val="both"/>
        <w:rPr>
          <w:rFonts w:ascii="Arial" w:hAnsi="Arial" w:cs="Arial"/>
          <w:i/>
          <w:sz w:val="22"/>
          <w:szCs w:val="20"/>
        </w:rPr>
      </w:pPr>
      <w:r w:rsidRPr="009F09B5">
        <w:rPr>
          <w:rFonts w:ascii="Arial" w:hAnsi="Arial" w:cs="Arial"/>
          <w:i/>
          <w:sz w:val="22"/>
          <w:szCs w:val="20"/>
        </w:rPr>
        <w:t>Establishment of rapid psychological, social and legal aid service provision through existing Family Support Centers and Mobile Clinics</w:t>
      </w:r>
      <w:r w:rsidR="0050485A">
        <w:rPr>
          <w:rFonts w:ascii="Arial" w:hAnsi="Arial" w:cs="Arial"/>
          <w:i/>
          <w:sz w:val="22"/>
          <w:szCs w:val="20"/>
        </w:rPr>
        <w:t>;</w:t>
      </w:r>
    </w:p>
    <w:p w:rsidR="0050485A" w:rsidP="006F43D4" w:rsidRDefault="00813968" w14:paraId="1BE9F671" w14:textId="4666EF78">
      <w:pPr>
        <w:pStyle w:val="ListParagraph"/>
        <w:numPr>
          <w:ilvl w:val="0"/>
          <w:numId w:val="13"/>
        </w:numPr>
        <w:spacing w:after="120"/>
        <w:ind w:left="360"/>
        <w:jc w:val="both"/>
        <w:rPr>
          <w:rFonts w:ascii="Arial" w:hAnsi="Arial" w:cs="Arial"/>
          <w:i/>
          <w:sz w:val="22"/>
          <w:szCs w:val="20"/>
        </w:rPr>
      </w:pPr>
      <w:r>
        <w:rPr>
          <w:rFonts w:ascii="Arial" w:hAnsi="Arial" w:cs="Arial"/>
          <w:i/>
          <w:sz w:val="22"/>
          <w:szCs w:val="20"/>
        </w:rPr>
        <w:t>Key digital infrastructure re-established for essential service provision</w:t>
      </w:r>
      <w:r w:rsidR="0050485A">
        <w:rPr>
          <w:rFonts w:ascii="Arial" w:hAnsi="Arial" w:cs="Arial"/>
          <w:i/>
          <w:sz w:val="22"/>
          <w:szCs w:val="20"/>
        </w:rPr>
        <w:t>;</w:t>
      </w:r>
    </w:p>
    <w:p w:rsidR="009F09B5" w:rsidP="006F43D4" w:rsidRDefault="0050485A" w14:paraId="36045A10" w14:textId="50CC98B0">
      <w:pPr>
        <w:pStyle w:val="ListParagraph"/>
        <w:numPr>
          <w:ilvl w:val="0"/>
          <w:numId w:val="13"/>
        </w:numPr>
        <w:spacing w:after="120"/>
        <w:ind w:left="360"/>
        <w:jc w:val="both"/>
        <w:rPr>
          <w:rFonts w:ascii="Arial" w:hAnsi="Arial" w:cs="Arial"/>
          <w:i/>
          <w:sz w:val="22"/>
          <w:szCs w:val="20"/>
        </w:rPr>
      </w:pPr>
      <w:r>
        <w:rPr>
          <w:rFonts w:ascii="Arial" w:hAnsi="Arial" w:cs="Arial"/>
          <w:i/>
          <w:sz w:val="22"/>
          <w:szCs w:val="20"/>
        </w:rPr>
        <w:t>UNDP Early recovery/recovery programme designed and approved for fundraising</w:t>
      </w:r>
      <w:r w:rsidR="00813968">
        <w:rPr>
          <w:rFonts w:ascii="Arial" w:hAnsi="Arial" w:cs="Arial"/>
          <w:i/>
          <w:sz w:val="22"/>
          <w:szCs w:val="20"/>
        </w:rPr>
        <w:t>.</w:t>
      </w:r>
    </w:p>
    <w:p w:rsidRPr="00716904" w:rsidR="00716904" w:rsidP="00716904" w:rsidRDefault="00716904" w14:paraId="540A7CF1" w14:textId="66A7348A">
      <w:pPr>
        <w:spacing w:after="120"/>
        <w:rPr>
          <w:rFonts w:cs="Arial"/>
          <w:i/>
          <w:szCs w:val="20"/>
          <w:lang w:val="en-US"/>
        </w:rPr>
      </w:pPr>
      <w:r>
        <w:rPr>
          <w:rFonts w:cs="Arial"/>
          <w:i/>
          <w:szCs w:val="20"/>
          <w:lang w:val="en-US"/>
        </w:rPr>
        <w:t>The use of digital tools and innovative approaches to implementation will be mainstreamed throughout the PIP activities. A d</w:t>
      </w:r>
      <w:r w:rsidRPr="00716904">
        <w:rPr>
          <w:rFonts w:cs="Arial"/>
          <w:i/>
          <w:szCs w:val="20"/>
          <w:lang w:val="en-US"/>
        </w:rPr>
        <w:t xml:space="preserve">igital dashboard </w:t>
      </w:r>
      <w:r>
        <w:rPr>
          <w:rFonts w:cs="Arial"/>
          <w:i/>
          <w:szCs w:val="20"/>
          <w:lang w:val="en-US"/>
        </w:rPr>
        <w:t xml:space="preserve">will be created </w:t>
      </w:r>
      <w:r w:rsidRPr="00716904">
        <w:rPr>
          <w:rFonts w:cs="Arial"/>
          <w:i/>
          <w:szCs w:val="20"/>
          <w:lang w:val="en-US"/>
        </w:rPr>
        <w:t xml:space="preserve">to collect </w:t>
      </w:r>
      <w:r>
        <w:rPr>
          <w:rFonts w:cs="Arial"/>
          <w:i/>
          <w:szCs w:val="20"/>
          <w:lang w:val="en-US"/>
        </w:rPr>
        <w:t>and visualize data (including live tracking of data collection progress), for UNDP’s internal use and for sharing with stakeholders as appropriate. The dashboard will be an opportunity to test and showcase to Government counterparts the feasibility and usability of digital tools and encourage further use of this approach across UNDP’s programming in Azerbaijan.</w:t>
      </w:r>
    </w:p>
    <w:p w:rsidRPr="00716904" w:rsidR="00716904" w:rsidP="00756B40" w:rsidRDefault="00716904" w14:paraId="3FC0A6DF" w14:textId="46BE7A56">
      <w:pPr>
        <w:spacing w:after="120"/>
        <w:rPr>
          <w:rFonts w:cs="Arial"/>
          <w:i/>
          <w:szCs w:val="20"/>
          <w:lang w:val="en-US"/>
        </w:rPr>
      </w:pPr>
      <w:r>
        <w:rPr>
          <w:rFonts w:cs="Arial"/>
          <w:i/>
          <w:szCs w:val="20"/>
          <w:lang w:val="en-US"/>
        </w:rPr>
        <w:t>In parallel, a</w:t>
      </w:r>
      <w:r w:rsidRPr="00716904">
        <w:rPr>
          <w:rFonts w:cs="Arial"/>
          <w:i/>
          <w:szCs w:val="20"/>
          <w:lang w:val="en-US"/>
        </w:rPr>
        <w:t xml:space="preserve"> </w:t>
      </w:r>
      <w:r w:rsidR="00A43832">
        <w:rPr>
          <w:rFonts w:cs="Arial"/>
          <w:i/>
          <w:szCs w:val="20"/>
          <w:lang w:val="en-US"/>
        </w:rPr>
        <w:t xml:space="preserve">user-friendly </w:t>
      </w:r>
      <w:r w:rsidRPr="00716904">
        <w:rPr>
          <w:rFonts w:cs="Arial"/>
          <w:i/>
          <w:szCs w:val="20"/>
          <w:lang w:val="en-US"/>
        </w:rPr>
        <w:t xml:space="preserve">mobile application </w:t>
      </w:r>
      <w:r>
        <w:rPr>
          <w:rFonts w:cs="Arial"/>
          <w:i/>
          <w:szCs w:val="20"/>
          <w:lang w:val="en-US"/>
        </w:rPr>
        <w:t>will be created to support activities implemented under Output 4 of the PIP, including a live</w:t>
      </w:r>
      <w:r w:rsidRPr="00716904">
        <w:rPr>
          <w:rFonts w:cs="Arial"/>
          <w:i/>
          <w:szCs w:val="20"/>
          <w:lang w:val="en-US"/>
        </w:rPr>
        <w:t xml:space="preserve"> chat feature to connect beneficiaries with the specialists</w:t>
      </w:r>
      <w:r>
        <w:rPr>
          <w:rFonts w:cs="Arial"/>
          <w:i/>
          <w:szCs w:val="20"/>
          <w:lang w:val="en-US"/>
        </w:rPr>
        <w:t xml:space="preserve"> </w:t>
      </w:r>
      <w:r w:rsidRPr="00716904">
        <w:rPr>
          <w:rFonts w:cs="Arial"/>
          <w:i/>
          <w:szCs w:val="20"/>
          <w:lang w:val="en-US"/>
        </w:rPr>
        <w:t>(psychologists, legal advisors</w:t>
      </w:r>
      <w:r w:rsidR="00A43832">
        <w:rPr>
          <w:rFonts w:cs="Arial"/>
          <w:i/>
          <w:szCs w:val="20"/>
          <w:lang w:val="en-US"/>
        </w:rPr>
        <w:t xml:space="preserve">, </w:t>
      </w:r>
      <w:r w:rsidRPr="00716904">
        <w:rPr>
          <w:rFonts w:cs="Arial"/>
          <w:i/>
          <w:szCs w:val="20"/>
          <w:lang w:val="en-US"/>
        </w:rPr>
        <w:t>etc.)</w:t>
      </w:r>
      <w:r>
        <w:rPr>
          <w:rFonts w:cs="Arial"/>
          <w:i/>
          <w:szCs w:val="20"/>
          <w:lang w:val="en-US"/>
        </w:rPr>
        <w:t xml:space="preserve"> contracted by UNDP for service provision</w:t>
      </w:r>
      <w:r w:rsidR="00A43832">
        <w:rPr>
          <w:rFonts w:cs="Arial"/>
          <w:i/>
          <w:szCs w:val="20"/>
          <w:lang w:val="en-US"/>
        </w:rPr>
        <w:t>, while meeting all privacy and confidentiality requirements</w:t>
      </w:r>
      <w:r w:rsidRPr="00716904">
        <w:rPr>
          <w:rFonts w:cs="Arial"/>
          <w:i/>
          <w:szCs w:val="20"/>
          <w:lang w:val="en-US"/>
        </w:rPr>
        <w:t xml:space="preserve">. </w:t>
      </w:r>
      <w:r>
        <w:rPr>
          <w:rFonts w:cs="Arial"/>
          <w:i/>
          <w:szCs w:val="20"/>
          <w:lang w:val="en-US"/>
        </w:rPr>
        <w:t>From a sustainability perspective, the mobile app will also allow beneficiaries to retain</w:t>
      </w:r>
      <w:r w:rsidRPr="00716904">
        <w:rPr>
          <w:rFonts w:cs="Arial"/>
          <w:i/>
          <w:szCs w:val="20"/>
          <w:lang w:val="en-US"/>
        </w:rPr>
        <w:t xml:space="preserve"> access to the information and the </w:t>
      </w:r>
      <w:r w:rsidR="00A43832">
        <w:rPr>
          <w:rFonts w:cs="Arial"/>
          <w:i/>
          <w:szCs w:val="20"/>
          <w:lang w:val="en-US"/>
        </w:rPr>
        <w:t>human resources</w:t>
      </w:r>
      <w:r w:rsidRPr="00716904">
        <w:rPr>
          <w:rFonts w:cs="Arial"/>
          <w:i/>
          <w:szCs w:val="20"/>
          <w:lang w:val="en-US"/>
        </w:rPr>
        <w:t xml:space="preserve"> when </w:t>
      </w:r>
      <w:r>
        <w:rPr>
          <w:rFonts w:cs="Arial"/>
          <w:i/>
          <w:szCs w:val="20"/>
          <w:lang w:val="en-US"/>
        </w:rPr>
        <w:t>implementation under the PIP</w:t>
      </w:r>
      <w:r w:rsidRPr="00716904">
        <w:rPr>
          <w:rFonts w:cs="Arial"/>
          <w:i/>
          <w:szCs w:val="20"/>
          <w:lang w:val="en-US"/>
        </w:rPr>
        <w:t xml:space="preserve"> is over. </w:t>
      </w:r>
      <w:r w:rsidR="00A43832">
        <w:rPr>
          <w:rFonts w:cs="Arial"/>
          <w:i/>
          <w:szCs w:val="20"/>
          <w:lang w:val="en-US"/>
        </w:rPr>
        <w:t xml:space="preserve">The mobile app may also feature </w:t>
      </w:r>
      <w:r w:rsidRPr="00716904" w:rsidR="00A43832">
        <w:rPr>
          <w:rFonts w:cs="Arial"/>
          <w:i/>
          <w:szCs w:val="20"/>
          <w:lang w:val="en-US"/>
        </w:rPr>
        <w:t xml:space="preserve">tips, top recommendations, short video tutorials based on the materials delivered </w:t>
      </w:r>
      <w:r w:rsidR="00756B40">
        <w:rPr>
          <w:rFonts w:cs="Arial"/>
          <w:i/>
          <w:szCs w:val="20"/>
          <w:lang w:val="en-US"/>
        </w:rPr>
        <w:t>by the specialists and information on hotlines activated, contacts and addresses for referral purposes.</w:t>
      </w:r>
      <w:r w:rsidRPr="00716904" w:rsidR="00756B40">
        <w:rPr>
          <w:rFonts w:cs="Arial"/>
          <w:i/>
          <w:szCs w:val="20"/>
          <w:lang w:val="en-US"/>
        </w:rPr>
        <w:t xml:space="preserve"> </w:t>
      </w:r>
    </w:p>
    <w:p w:rsidRPr="00716904" w:rsidR="00716904" w:rsidP="00716904" w:rsidRDefault="00716904" w14:paraId="7CA51E33" w14:textId="77777777">
      <w:pPr>
        <w:spacing w:after="120"/>
        <w:rPr>
          <w:rFonts w:cs="Arial"/>
          <w:i/>
          <w:szCs w:val="20"/>
          <w:lang w:val="en-US"/>
        </w:rPr>
      </w:pPr>
    </w:p>
    <w:p w:rsidRPr="0086371F" w:rsidR="008F7F43" w:rsidP="006F43D4" w:rsidRDefault="008F7F43" w14:paraId="4C31B0A8" w14:textId="72BE81AE">
      <w:pPr>
        <w:pStyle w:val="Heading1"/>
      </w:pPr>
      <w:r w:rsidRPr="0086371F">
        <w:t>Management Arrangements</w:t>
      </w:r>
      <w:r w:rsidR="00AF78CA">
        <w:t xml:space="preserve"> and governance</w:t>
      </w:r>
    </w:p>
    <w:p w:rsidR="00443E10" w:rsidP="00443E10" w:rsidRDefault="00443E10" w14:paraId="7504222B" w14:textId="7904EA41">
      <w:pPr>
        <w:spacing w:before="120" w:after="120"/>
        <w:rPr>
          <w:i/>
        </w:rPr>
      </w:pPr>
      <w:r w:rsidRPr="00DA5015">
        <w:rPr>
          <w:rFonts w:cs="Arial"/>
          <w:bCs/>
          <w:i/>
          <w:iCs/>
          <w:szCs w:val="22"/>
        </w:rPr>
        <w:t xml:space="preserve">The project will be implemented through a Direct Implementation Modality (DIM) and will be administered and managed in accordance with the rules and regulations of the UNDP.  </w:t>
      </w:r>
      <w:r w:rsidRPr="00DA5015">
        <w:rPr>
          <w:rFonts w:cs="Arial"/>
          <w:i/>
          <w:iCs/>
          <w:szCs w:val="22"/>
        </w:rPr>
        <w:t>The responsibility for the execution of the DIM project will rest with UNDP</w:t>
      </w:r>
      <w:r w:rsidRPr="00443E10">
        <w:rPr>
          <w:rFonts w:cs="Arial"/>
          <w:i/>
          <w:iCs/>
        </w:rPr>
        <w:t xml:space="preserve"> </w:t>
      </w:r>
      <w:r w:rsidRPr="00AF78CA">
        <w:rPr>
          <w:rFonts w:cs="Arial"/>
          <w:i/>
        </w:rPr>
        <w:t>in collaboration</w:t>
      </w:r>
      <w:r>
        <w:rPr>
          <w:i/>
        </w:rPr>
        <w:t xml:space="preserve"> with the key government partners</w:t>
      </w:r>
      <w:r w:rsidR="0017685F">
        <w:rPr>
          <w:i/>
        </w:rPr>
        <w:t>, such as</w:t>
      </w:r>
      <w:r>
        <w:rPr>
          <w:i/>
        </w:rPr>
        <w:t xml:space="preserve"> the   the State Committee for Women, Family and Children’s Affairs (SCWFCA), the Ministry of Labour, the Ministry of </w:t>
      </w:r>
      <w:r w:rsidRPr="00CD762D">
        <w:rPr>
          <w:i/>
        </w:rPr>
        <w:t>Transport, Communications and High Technologies</w:t>
      </w:r>
      <w:r>
        <w:rPr>
          <w:i/>
        </w:rPr>
        <w:t>.</w:t>
      </w:r>
      <w:r w:rsidR="00041CD6">
        <w:rPr>
          <w:i/>
        </w:rPr>
        <w:t xml:space="preserve"> The project will work closely and through Family Support Centers of SCFWCA and the Women Resource Centers established with UNDP’s Support.</w:t>
      </w:r>
    </w:p>
    <w:p w:rsidR="00D238CF" w:rsidP="00D238CF" w:rsidRDefault="001B3A1D" w14:paraId="35D96312" w14:textId="77777777">
      <w:pPr>
        <w:spacing w:before="120" w:after="120"/>
        <w:rPr>
          <w:i/>
        </w:rPr>
      </w:pPr>
      <w:r>
        <w:rPr>
          <w:i/>
        </w:rPr>
        <w:t>While early recovery a</w:t>
      </w:r>
      <w:r w:rsidR="00AC2F25">
        <w:rPr>
          <w:i/>
        </w:rPr>
        <w:t>ctivity implementation will proceed to the extent possible through existing projects</w:t>
      </w:r>
      <w:r w:rsidR="003B220F">
        <w:rPr>
          <w:i/>
        </w:rPr>
        <w:t xml:space="preserve">, </w:t>
      </w:r>
      <w:r w:rsidR="00AF78CA">
        <w:rPr>
          <w:i/>
        </w:rPr>
        <w:t>new activities have been incorporated under this project initiation plan</w:t>
      </w:r>
      <w:r w:rsidR="0050485A">
        <w:rPr>
          <w:i/>
        </w:rPr>
        <w:t>, including the design of an Early recovery/Recovery programme to coordinate short- and medium-term activities in response to the Nagorno-Karabakh crisis</w:t>
      </w:r>
      <w:r w:rsidR="00AF78CA">
        <w:rPr>
          <w:i/>
        </w:rPr>
        <w:t xml:space="preserve">. </w:t>
      </w:r>
    </w:p>
    <w:p w:rsidRPr="00E220DC" w:rsidR="00D238CF" w:rsidP="00D238CF" w:rsidRDefault="0050485A" w14:paraId="5E08FAA6" w14:textId="54F776A3">
      <w:pPr>
        <w:spacing w:before="120" w:after="120"/>
        <w:rPr>
          <w:i/>
        </w:rPr>
      </w:pPr>
      <w:r>
        <w:rPr>
          <w:i/>
        </w:rPr>
        <w:t xml:space="preserve">To oversee the coherence and consistency of UNDP’s </w:t>
      </w:r>
      <w:r w:rsidR="00D238CF">
        <w:rPr>
          <w:i/>
        </w:rPr>
        <w:t>response to the Nagorno-Karabakh crisis</w:t>
      </w:r>
      <w:r w:rsidR="0017685F">
        <w:rPr>
          <w:i/>
        </w:rPr>
        <w:t>,</w:t>
      </w:r>
      <w:r w:rsidR="003B220F">
        <w:rPr>
          <w:i/>
        </w:rPr>
        <w:t xml:space="preserve"> an early recovery </w:t>
      </w:r>
      <w:r w:rsidR="00D238CF">
        <w:rPr>
          <w:i/>
        </w:rPr>
        <w:t>programme</w:t>
      </w:r>
      <w:r w:rsidR="003B220F">
        <w:rPr>
          <w:i/>
        </w:rPr>
        <w:t xml:space="preserve"> board will be appointed</w:t>
      </w:r>
      <w:r>
        <w:rPr>
          <w:i/>
        </w:rPr>
        <w:t>. The board will be tasked with</w:t>
      </w:r>
      <w:r w:rsidR="003B220F">
        <w:rPr>
          <w:i/>
        </w:rPr>
        <w:t xml:space="preserve"> provid</w:t>
      </w:r>
      <w:r>
        <w:rPr>
          <w:i/>
        </w:rPr>
        <w:t>ing</w:t>
      </w:r>
      <w:r w:rsidR="003B220F">
        <w:rPr>
          <w:i/>
        </w:rPr>
        <w:t xml:space="preserve"> guidance and quality assurance, and </w:t>
      </w:r>
      <w:r>
        <w:rPr>
          <w:i/>
        </w:rPr>
        <w:t>identifying</w:t>
      </w:r>
      <w:r w:rsidR="003B220F">
        <w:rPr>
          <w:i/>
        </w:rPr>
        <w:t xml:space="preserve"> opportunities for scaling up and expansion, </w:t>
      </w:r>
      <w:r>
        <w:rPr>
          <w:i/>
        </w:rPr>
        <w:t>in line with changes in the operational context</w:t>
      </w:r>
      <w:r w:rsidR="003B220F">
        <w:rPr>
          <w:i/>
        </w:rPr>
        <w:t>.</w:t>
      </w:r>
      <w:r w:rsidR="00D238CF">
        <w:rPr>
          <w:i/>
        </w:rPr>
        <w:t xml:space="preserve"> The Board will be led by the UNDP Resident Representative in Azerbaijan, with representation from key stakeholders as relevant. </w:t>
      </w:r>
    </w:p>
    <w:p w:rsidR="00D238CF" w:rsidP="00D238CF" w:rsidRDefault="00D238CF" w14:paraId="0AD2B166" w14:textId="77777777" w14:noSpellErr="1">
      <w:pPr>
        <w:spacing w:before="120" w:after="120"/>
        <w:rPr>
          <w:i/>
        </w:rPr>
      </w:pPr>
      <w:r w:rsidRPr="71C407CB">
        <w:rPr>
          <w:i w:val="1"/>
          <w:iCs w:val="1"/>
        </w:rPr>
        <w:t>P</w:t>
      </w:r>
      <w:r w:rsidRPr="71C407CB">
        <w:rPr>
          <w:i w:val="1"/>
          <w:iCs w:val="1"/>
        </w:rPr>
        <w:t>rogramme/p</w:t>
      </w:r>
      <w:r w:rsidRPr="71C407CB">
        <w:rPr>
          <w:i w:val="1"/>
          <w:iCs w:val="1"/>
        </w:rPr>
        <w:t>roject design and establishment will be conducted under the leadership of the UNDP Deputy Resident Representative in collaboration with the relevant Programme Analysts, with support as needed from the Peace and Development Advisor.</w:t>
      </w:r>
      <w:r w:rsidRPr="71C407CB">
        <w:rPr>
          <w:i w:val="1"/>
          <w:iCs w:val="1"/>
        </w:rPr>
        <w:t xml:space="preserve"> </w:t>
      </w:r>
    </w:p>
    <w:p w:rsidR="008F7F43" w:rsidP="006F43D4" w:rsidRDefault="008F7F43" w14:paraId="6BE33E0B" w14:textId="77777777">
      <w:pPr>
        <w:rPr>
          <w:b/>
        </w:rPr>
      </w:pPr>
    </w:p>
    <w:p w:rsidR="00D379BC" w:rsidP="006F43D4" w:rsidRDefault="00ED2613" w14:paraId="6FF1A3EE" w14:textId="6A1AF63F">
      <w:pPr>
        <w:pStyle w:val="Heading1"/>
      </w:pPr>
      <w:r>
        <w:t>Monitori</w:t>
      </w:r>
      <w:r w:rsidR="00D379BC">
        <w:t>ng</w:t>
      </w:r>
    </w:p>
    <w:p w:rsidR="00D379BC" w:rsidP="006F43D4" w:rsidRDefault="00D379BC" w14:paraId="4856A61E" w14:textId="0692A730">
      <w:pPr>
        <w:rPr>
          <w:i/>
          <w:lang w:val="en-US"/>
        </w:rPr>
      </w:pPr>
      <w:r>
        <w:rPr>
          <w:i/>
          <w:lang w:val="en-US"/>
        </w:rPr>
        <w:t xml:space="preserve">An Initiation Phase Report will be provided by </w:t>
      </w:r>
      <w:r w:rsidR="00E145F2">
        <w:rPr>
          <w:i/>
          <w:lang w:val="en-US"/>
        </w:rPr>
        <w:t>28 February</w:t>
      </w:r>
      <w:r>
        <w:rPr>
          <w:i/>
          <w:lang w:val="en-US"/>
        </w:rPr>
        <w:t xml:space="preserve"> 202</w:t>
      </w:r>
      <w:r w:rsidR="00E145F2">
        <w:rPr>
          <w:i/>
          <w:lang w:val="en-US"/>
        </w:rPr>
        <w:t>1</w:t>
      </w:r>
      <w:r>
        <w:rPr>
          <w:i/>
          <w:lang w:val="en-US"/>
        </w:rPr>
        <w:t xml:space="preserve"> to report on the</w:t>
      </w:r>
      <w:r w:rsidR="00AD002E">
        <w:rPr>
          <w:i/>
          <w:lang w:val="en-US"/>
        </w:rPr>
        <w:t xml:space="preserve"> design and formulation of an Early recovery/Recovery programme,</w:t>
      </w:r>
      <w:r w:rsidR="00BD24A7">
        <w:rPr>
          <w:i/>
          <w:lang w:val="en-US"/>
        </w:rPr>
        <w:t xml:space="preserve"> </w:t>
      </w:r>
      <w:r w:rsidR="006B65A2">
        <w:rPr>
          <w:i/>
          <w:lang w:val="en-US"/>
        </w:rPr>
        <w:t xml:space="preserve">on the </w:t>
      </w:r>
      <w:r>
        <w:rPr>
          <w:i/>
          <w:lang w:val="en-US"/>
        </w:rPr>
        <w:t xml:space="preserve">set up of the </w:t>
      </w:r>
      <w:r w:rsidR="006B65A2">
        <w:rPr>
          <w:i/>
          <w:lang w:val="en-US"/>
        </w:rPr>
        <w:t>programme</w:t>
      </w:r>
      <w:r>
        <w:rPr>
          <w:i/>
          <w:lang w:val="en-US"/>
        </w:rPr>
        <w:t xml:space="preserve"> board, </w:t>
      </w:r>
      <w:r w:rsidR="006B65A2">
        <w:rPr>
          <w:i/>
          <w:lang w:val="en-US"/>
        </w:rPr>
        <w:t xml:space="preserve">on the </w:t>
      </w:r>
      <w:r w:rsidR="00333361">
        <w:rPr>
          <w:i/>
          <w:lang w:val="en-US"/>
        </w:rPr>
        <w:t xml:space="preserve">approval of </w:t>
      </w:r>
      <w:r w:rsidR="006B65A2">
        <w:rPr>
          <w:i/>
          <w:lang w:val="en-US"/>
        </w:rPr>
        <w:t>relevant</w:t>
      </w:r>
      <w:r w:rsidR="00333361">
        <w:rPr>
          <w:i/>
          <w:lang w:val="en-US"/>
        </w:rPr>
        <w:t xml:space="preserve"> project document</w:t>
      </w:r>
      <w:r w:rsidR="006B65A2">
        <w:rPr>
          <w:i/>
          <w:lang w:val="en-US"/>
        </w:rPr>
        <w:t>(s)</w:t>
      </w:r>
      <w:r w:rsidR="00333361">
        <w:rPr>
          <w:i/>
          <w:lang w:val="en-US"/>
        </w:rPr>
        <w:t xml:space="preserve">, </w:t>
      </w:r>
      <w:r w:rsidR="006B65A2">
        <w:rPr>
          <w:i/>
          <w:lang w:val="en-US"/>
        </w:rPr>
        <w:t xml:space="preserve">on the formation of the project(s) team, </w:t>
      </w:r>
      <w:r>
        <w:rPr>
          <w:i/>
          <w:lang w:val="en-US"/>
        </w:rPr>
        <w:t>identification of implementing partners and launch of the pilot activities in key districts.</w:t>
      </w:r>
    </w:p>
    <w:p w:rsidR="00D379BC" w:rsidP="006F43D4" w:rsidRDefault="00D379BC" w14:paraId="4EA9B7CF" w14:textId="5FFD67D3">
      <w:pPr>
        <w:rPr>
          <w:i/>
          <w:lang w:val="en-US"/>
        </w:rPr>
      </w:pPr>
    </w:p>
    <w:p w:rsidR="00D379BC" w:rsidP="006F43D4" w:rsidRDefault="00D379BC" w14:paraId="1784EB83" w14:textId="74CD47F7">
      <w:pPr>
        <w:rPr>
          <w:i/>
          <w:lang w:val="en-US"/>
        </w:rPr>
      </w:pPr>
      <w:r>
        <w:rPr>
          <w:i/>
          <w:lang w:val="en-US"/>
        </w:rPr>
        <w:t xml:space="preserve">By the end of </w:t>
      </w:r>
      <w:r w:rsidR="00AD002E">
        <w:rPr>
          <w:i/>
          <w:lang w:val="en-US"/>
        </w:rPr>
        <w:t>May</w:t>
      </w:r>
      <w:r w:rsidR="00333361">
        <w:rPr>
          <w:i/>
          <w:lang w:val="en-US"/>
        </w:rPr>
        <w:t xml:space="preserve"> 2021, final report will be provided with results of pilot activities in target districts in line with the attached work plan. Monitoring tools will be project reports, field visits, and interviews with beneficiaries.</w:t>
      </w:r>
    </w:p>
    <w:p w:rsidR="00ED2613" w:rsidP="006F43D4" w:rsidRDefault="00ED2613" w14:paraId="2B484053" w14:textId="77777777">
      <w:pPr>
        <w:rPr>
          <w:b/>
        </w:rPr>
      </w:pPr>
    </w:p>
    <w:p w:rsidR="00D754DB" w:rsidP="006F43D4" w:rsidRDefault="00D754DB" w14:paraId="5657CE47" w14:textId="77777777">
      <w:pPr>
        <w:rPr>
          <w:b/>
        </w:rPr>
      </w:pPr>
    </w:p>
    <w:p w:rsidR="00D754DB" w:rsidP="00D754DB" w:rsidRDefault="00D754DB" w14:paraId="1D02556F" w14:textId="77777777">
      <w:pPr>
        <w:pStyle w:val="Heading1"/>
      </w:pPr>
      <w:r>
        <w:t xml:space="preserve">AUDIT </w:t>
      </w:r>
    </w:p>
    <w:p w:rsidRPr="0017685F" w:rsidR="00D754DB" w:rsidP="00D754DB" w:rsidRDefault="00D754DB" w14:paraId="1BC6B925" w14:textId="77777777">
      <w:pPr>
        <w:spacing w:before="120" w:after="120"/>
        <w:rPr>
          <w:i/>
          <w:lang w:val="en-US"/>
        </w:rPr>
      </w:pPr>
      <w:r w:rsidRPr="0017685F">
        <w:rPr>
          <w:i/>
          <w:lang w:val="en-US"/>
        </w:rPr>
        <w:t xml:space="preserve">The project may be audited as a part of the UNDP office audit. </w:t>
      </w:r>
    </w:p>
    <w:p w:rsidRPr="0017685F" w:rsidR="00AF5842" w:rsidRDefault="00AF5842" w14:paraId="497059C5" w14:textId="7D943E11">
      <w:pPr>
        <w:rPr>
          <w:i/>
          <w:lang w:val="en-US"/>
        </w:rPr>
        <w:sectPr w:rsidRPr="0017685F" w:rsidR="00AF5842" w:rsidSect="00302288">
          <w:headerReference w:type="default" r:id="rId17"/>
          <w:footerReference w:type="even" r:id="rId18"/>
          <w:footerReference w:type="default" r:id="rId19"/>
          <w:headerReference w:type="first" r:id="rId20"/>
          <w:pgSz w:w="11906" w:h="16838" w:orient="portrait" w:code="9"/>
          <w:pgMar w:top="864" w:right="1152" w:bottom="864" w:left="1152" w:header="720" w:footer="432" w:gutter="0"/>
          <w:cols w:space="708"/>
          <w:titlePg/>
          <w:docGrid w:linePitch="360"/>
        </w:sectPr>
      </w:pPr>
    </w:p>
    <w:p w:rsidRPr="00905FEF" w:rsidR="000A0830" w:rsidP="006F43D4" w:rsidRDefault="006A14D2" w14:paraId="7630AF4F" w14:textId="7A893C94">
      <w:pPr>
        <w:pStyle w:val="Heading1"/>
      </w:pPr>
      <w:r>
        <w:t xml:space="preserve">WORK PLAN </w:t>
      </w:r>
    </w:p>
    <w:p w:rsidRPr="00CD3360" w:rsidR="00905FEF" w:rsidP="006F43D4" w:rsidRDefault="00B8549A" w14:paraId="6E26DA1D" w14:textId="53EB2FE9">
      <w:pPr>
        <w:rPr>
          <w:b/>
        </w:rPr>
      </w:pPr>
      <w:r>
        <w:rPr>
          <w:b/>
        </w:rPr>
        <w:t>Period</w:t>
      </w:r>
      <w:r w:rsidR="00861651">
        <w:rPr>
          <w:rStyle w:val="FootnoteReference"/>
          <w:b/>
        </w:rPr>
        <w:footnoteReference w:id="2"/>
      </w:r>
      <w:r>
        <w:rPr>
          <w:b/>
        </w:rPr>
        <w:t>:</w:t>
      </w:r>
      <w:r w:rsidR="00D524A1">
        <w:rPr>
          <w:b/>
        </w:rPr>
        <w:t xml:space="preserve"> 01 December 2020-31 May 2021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9"/>
        <w:gridCol w:w="4297"/>
        <w:gridCol w:w="619"/>
        <w:gridCol w:w="680"/>
        <w:gridCol w:w="664"/>
        <w:gridCol w:w="1628"/>
        <w:gridCol w:w="1136"/>
        <w:gridCol w:w="2057"/>
        <w:gridCol w:w="1090"/>
      </w:tblGrid>
      <w:tr w:rsidR="00D524A1" w:rsidTr="003912CC" w14:paraId="39EE779B" w14:textId="77777777">
        <w:trPr>
          <w:cantSplit/>
          <w:trHeight w:val="195"/>
        </w:trPr>
        <w:tc>
          <w:tcPr>
            <w:tcW w:w="970" w:type="pct"/>
            <w:vMerge w:val="restart"/>
            <w:shd w:val="clear" w:color="auto" w:fill="FFFF99"/>
          </w:tcPr>
          <w:p w:rsidR="00D524A1" w:rsidP="006F43D4" w:rsidRDefault="00D524A1" w14:paraId="51810E71" w14:textId="0961877B">
            <w:pPr>
              <w:rPr>
                <w:b/>
                <w:bCs/>
                <w:sz w:val="18"/>
              </w:rPr>
            </w:pPr>
            <w:r>
              <w:rPr>
                <w:b/>
                <w:bCs/>
                <w:sz w:val="18"/>
              </w:rPr>
              <w:t>EXPECTED OUTPUTS</w:t>
            </w:r>
          </w:p>
          <w:p w:rsidRPr="00894D47" w:rsidR="00D524A1" w:rsidP="006F43D4" w:rsidRDefault="00D524A1" w14:paraId="5F13F3CB" w14:textId="77777777">
            <w:pPr>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1423" w:type="pct"/>
            <w:vMerge w:val="restart"/>
            <w:shd w:val="clear" w:color="auto" w:fill="FFFF99"/>
          </w:tcPr>
          <w:p w:rsidR="00D524A1" w:rsidP="006F43D4" w:rsidRDefault="00D524A1" w14:paraId="1B7C9E6C" w14:textId="77777777">
            <w:pPr>
              <w:rPr>
                <w:b/>
                <w:bCs/>
                <w:sz w:val="18"/>
              </w:rPr>
            </w:pPr>
            <w:r>
              <w:rPr>
                <w:b/>
                <w:bCs/>
                <w:sz w:val="18"/>
              </w:rPr>
              <w:t>PLANNED ACTIVITIES</w:t>
            </w:r>
          </w:p>
          <w:p w:rsidRPr="007878A9" w:rsidR="00D524A1" w:rsidP="006F43D4" w:rsidRDefault="00D524A1" w14:paraId="16D64963" w14:textId="77777777">
            <w:pP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650" w:type="pct"/>
            <w:gridSpan w:val="3"/>
            <w:shd w:val="clear" w:color="auto" w:fill="FFFF99"/>
            <w:vAlign w:val="center"/>
          </w:tcPr>
          <w:p w:rsidR="00D524A1" w:rsidP="006F43D4" w:rsidRDefault="00D524A1" w14:paraId="2605BACA" w14:textId="4933AD8F">
            <w:pPr>
              <w:rPr>
                <w:b/>
                <w:bCs/>
                <w:sz w:val="18"/>
              </w:rPr>
            </w:pPr>
            <w:r>
              <w:rPr>
                <w:b/>
                <w:bCs/>
                <w:sz w:val="18"/>
              </w:rPr>
              <w:t>TIMEFRAME</w:t>
            </w:r>
          </w:p>
        </w:tc>
        <w:tc>
          <w:tcPr>
            <w:tcW w:w="539" w:type="pct"/>
            <w:shd w:val="clear" w:color="auto" w:fill="FFFF99"/>
            <w:vAlign w:val="center"/>
          </w:tcPr>
          <w:p w:rsidRPr="00894D47" w:rsidR="00D524A1" w:rsidP="006F43D4" w:rsidRDefault="00D524A1" w14:paraId="7C196273" w14:textId="346DE14B">
            <w:pPr>
              <w:rPr>
                <w:b/>
                <w:bCs/>
                <w:sz w:val="18"/>
              </w:rPr>
            </w:pPr>
            <w:r>
              <w:rPr>
                <w:b/>
                <w:bCs/>
                <w:sz w:val="18"/>
              </w:rPr>
              <w:t>RESPONSIBLE PARTY</w:t>
            </w:r>
          </w:p>
        </w:tc>
        <w:tc>
          <w:tcPr>
            <w:tcW w:w="1419" w:type="pct"/>
            <w:gridSpan w:val="3"/>
            <w:shd w:val="clear" w:color="auto" w:fill="FFFF99"/>
            <w:vAlign w:val="center"/>
          </w:tcPr>
          <w:p w:rsidRPr="00894D47" w:rsidR="00D524A1" w:rsidP="006F43D4" w:rsidRDefault="00D524A1" w14:paraId="44DBA8FB" w14:textId="7E96336B">
            <w:pPr>
              <w:rPr>
                <w:b/>
                <w:bCs/>
                <w:sz w:val="18"/>
              </w:rPr>
            </w:pPr>
            <w:r>
              <w:rPr>
                <w:b/>
                <w:bCs/>
                <w:sz w:val="18"/>
              </w:rPr>
              <w:t>PLANNED BUDGET</w:t>
            </w:r>
          </w:p>
        </w:tc>
      </w:tr>
      <w:tr w:rsidR="007A423E" w:rsidTr="003912CC" w14:paraId="6F88FDD4" w14:textId="77777777">
        <w:trPr>
          <w:cantSplit/>
          <w:trHeight w:val="467"/>
        </w:trPr>
        <w:tc>
          <w:tcPr>
            <w:tcW w:w="970" w:type="pct"/>
            <w:vMerge/>
            <w:shd w:val="clear" w:color="auto" w:fill="CCCCCC"/>
            <w:vAlign w:val="center"/>
          </w:tcPr>
          <w:p w:rsidR="00D524A1" w:rsidP="006F43D4" w:rsidRDefault="00D524A1" w14:paraId="0C6F47A9" w14:textId="77777777">
            <w:pPr>
              <w:rPr>
                <w:sz w:val="18"/>
              </w:rPr>
            </w:pPr>
          </w:p>
        </w:tc>
        <w:tc>
          <w:tcPr>
            <w:tcW w:w="1423" w:type="pct"/>
            <w:vMerge/>
            <w:tcBorders>
              <w:bottom w:val="single" w:color="auto" w:sz="4" w:space="0"/>
            </w:tcBorders>
            <w:shd w:val="clear" w:color="auto" w:fill="CCCCCC"/>
            <w:vAlign w:val="center"/>
          </w:tcPr>
          <w:p w:rsidR="00D524A1" w:rsidP="006F43D4" w:rsidRDefault="00D524A1" w14:paraId="241CC369" w14:textId="77777777">
            <w:pPr>
              <w:rPr>
                <w:sz w:val="18"/>
              </w:rPr>
            </w:pPr>
          </w:p>
        </w:tc>
        <w:tc>
          <w:tcPr>
            <w:tcW w:w="205" w:type="pct"/>
            <w:tcBorders>
              <w:bottom w:val="single" w:color="auto" w:sz="4" w:space="0"/>
            </w:tcBorders>
            <w:shd w:val="clear" w:color="auto" w:fill="FFFF99"/>
            <w:vAlign w:val="center"/>
          </w:tcPr>
          <w:p w:rsidR="00D524A1" w:rsidP="006F43D4" w:rsidRDefault="00D524A1" w14:paraId="7E8162A4" w14:textId="6ADD9675">
            <w:pPr>
              <w:rPr>
                <w:sz w:val="16"/>
              </w:rPr>
            </w:pPr>
            <w:r>
              <w:rPr>
                <w:sz w:val="16"/>
              </w:rPr>
              <w:t>Q4</w:t>
            </w:r>
          </w:p>
        </w:tc>
        <w:tc>
          <w:tcPr>
            <w:tcW w:w="225" w:type="pct"/>
            <w:tcBorders>
              <w:bottom w:val="single" w:color="auto" w:sz="4" w:space="0"/>
            </w:tcBorders>
            <w:shd w:val="clear" w:color="auto" w:fill="FFFF99"/>
            <w:vAlign w:val="center"/>
          </w:tcPr>
          <w:p w:rsidR="00D524A1" w:rsidP="006F43D4" w:rsidRDefault="00D524A1" w14:paraId="44B22311" w14:textId="630EEEC7">
            <w:pPr>
              <w:rPr>
                <w:sz w:val="16"/>
              </w:rPr>
            </w:pPr>
            <w:r>
              <w:rPr>
                <w:sz w:val="16"/>
              </w:rPr>
              <w:t>Q1</w:t>
            </w:r>
          </w:p>
        </w:tc>
        <w:tc>
          <w:tcPr>
            <w:tcW w:w="220" w:type="pct"/>
            <w:tcBorders>
              <w:bottom w:val="single" w:color="auto" w:sz="4" w:space="0"/>
            </w:tcBorders>
            <w:shd w:val="clear" w:color="auto" w:fill="FFFF99"/>
            <w:vAlign w:val="center"/>
          </w:tcPr>
          <w:p w:rsidR="00D524A1" w:rsidP="006F43D4" w:rsidRDefault="00D524A1" w14:paraId="27B06D02" w14:textId="30C23EE8">
            <w:pPr>
              <w:rPr>
                <w:sz w:val="16"/>
              </w:rPr>
            </w:pPr>
            <w:r>
              <w:rPr>
                <w:sz w:val="16"/>
              </w:rPr>
              <w:t>Q2</w:t>
            </w:r>
          </w:p>
        </w:tc>
        <w:tc>
          <w:tcPr>
            <w:tcW w:w="539" w:type="pct"/>
            <w:shd w:val="clear" w:color="auto" w:fill="FFFF99"/>
            <w:vAlign w:val="center"/>
          </w:tcPr>
          <w:p w:rsidR="00D524A1" w:rsidP="006F43D4" w:rsidRDefault="00D524A1" w14:paraId="25A39384" w14:textId="77777777">
            <w:pPr>
              <w:rPr>
                <w:sz w:val="18"/>
              </w:rPr>
            </w:pPr>
          </w:p>
        </w:tc>
        <w:tc>
          <w:tcPr>
            <w:tcW w:w="376" w:type="pct"/>
            <w:shd w:val="clear" w:color="auto" w:fill="FFFF99"/>
            <w:vAlign w:val="center"/>
          </w:tcPr>
          <w:p w:rsidR="00D524A1" w:rsidP="006F43D4" w:rsidRDefault="00D524A1" w14:paraId="0F5EE4AE" w14:textId="77777777">
            <w:pPr>
              <w:rPr>
                <w:sz w:val="16"/>
              </w:rPr>
            </w:pPr>
            <w:r>
              <w:rPr>
                <w:sz w:val="16"/>
              </w:rPr>
              <w:t>Funding Source</w:t>
            </w:r>
          </w:p>
        </w:tc>
        <w:tc>
          <w:tcPr>
            <w:tcW w:w="681" w:type="pct"/>
            <w:shd w:val="clear" w:color="auto" w:fill="FFFF99"/>
            <w:vAlign w:val="center"/>
          </w:tcPr>
          <w:p w:rsidR="00D524A1" w:rsidP="006F43D4" w:rsidRDefault="00D524A1" w14:paraId="4677A3C1" w14:textId="77777777">
            <w:pPr>
              <w:rPr>
                <w:sz w:val="16"/>
              </w:rPr>
            </w:pPr>
            <w:r>
              <w:rPr>
                <w:sz w:val="16"/>
              </w:rPr>
              <w:t>Budget Description</w:t>
            </w:r>
          </w:p>
        </w:tc>
        <w:tc>
          <w:tcPr>
            <w:tcW w:w="362" w:type="pct"/>
            <w:shd w:val="clear" w:color="auto" w:fill="FFFF99"/>
            <w:vAlign w:val="center"/>
          </w:tcPr>
          <w:p w:rsidR="00D524A1" w:rsidP="006F43D4" w:rsidRDefault="00D524A1" w14:paraId="76D1F3F5" w14:textId="77777777">
            <w:pPr>
              <w:rPr>
                <w:sz w:val="16"/>
              </w:rPr>
            </w:pPr>
            <w:r>
              <w:rPr>
                <w:sz w:val="16"/>
              </w:rPr>
              <w:t>Amount</w:t>
            </w:r>
          </w:p>
        </w:tc>
      </w:tr>
      <w:tr w:rsidRPr="002A2B7E" w:rsidR="007A423E" w:rsidTr="003912CC" w14:paraId="09566D1E" w14:textId="77777777">
        <w:trPr>
          <w:cantSplit/>
          <w:trHeight w:val="135"/>
        </w:trPr>
        <w:tc>
          <w:tcPr>
            <w:tcW w:w="970" w:type="pct"/>
          </w:tcPr>
          <w:p w:rsidRPr="002A2B7E" w:rsidR="00C319DD" w:rsidP="006F43D4" w:rsidRDefault="00C319DD" w14:paraId="757EA9B8" w14:textId="732EA01C">
            <w:pPr>
              <w:rPr>
                <w:rFonts w:cs="Arial"/>
                <w:sz w:val="18"/>
                <w:szCs w:val="18"/>
              </w:rPr>
            </w:pPr>
            <w:r w:rsidRPr="002A2B7E">
              <w:rPr>
                <w:rFonts w:cs="Arial"/>
                <w:sz w:val="18"/>
                <w:szCs w:val="18"/>
              </w:rPr>
              <w:t xml:space="preserve">Output 1: Early recovery needs in conflict affected communities assessed and entry point for action identified </w:t>
            </w:r>
          </w:p>
          <w:p w:rsidRPr="002A2B7E" w:rsidR="00C319DD" w:rsidP="006F43D4" w:rsidRDefault="00C319DD" w14:paraId="1741F3DA" w14:textId="77777777">
            <w:pPr>
              <w:rPr>
                <w:rFonts w:cs="Arial"/>
                <w:iCs/>
                <w:sz w:val="18"/>
                <w:szCs w:val="18"/>
              </w:rPr>
            </w:pPr>
          </w:p>
          <w:p w:rsidRPr="002A2B7E" w:rsidR="00C319DD" w:rsidP="006F43D4" w:rsidRDefault="00C319DD" w14:paraId="5834BD59" w14:textId="741A402F">
            <w:pPr>
              <w:rPr>
                <w:rFonts w:cs="Arial"/>
                <w:i/>
                <w:sz w:val="18"/>
                <w:szCs w:val="18"/>
              </w:rPr>
            </w:pPr>
            <w:r w:rsidRPr="002A2B7E">
              <w:rPr>
                <w:rFonts w:cs="Arial"/>
                <w:b/>
                <w:bCs/>
                <w:i/>
                <w:sz w:val="18"/>
                <w:szCs w:val="18"/>
              </w:rPr>
              <w:t>Baseline</w:t>
            </w:r>
            <w:r w:rsidRPr="002A2B7E">
              <w:rPr>
                <w:rFonts w:cs="Arial"/>
                <w:i/>
                <w:sz w:val="18"/>
                <w:szCs w:val="18"/>
              </w:rPr>
              <w:t>: N/A</w:t>
            </w:r>
          </w:p>
          <w:p w:rsidRPr="002A2B7E" w:rsidR="00C319DD" w:rsidP="006F43D4" w:rsidRDefault="00C319DD" w14:paraId="7A50E049" w14:textId="5D76B3E1">
            <w:pPr>
              <w:rPr>
                <w:rFonts w:cs="Arial"/>
                <w:i/>
                <w:sz w:val="18"/>
                <w:szCs w:val="18"/>
              </w:rPr>
            </w:pPr>
            <w:r w:rsidRPr="002A2B7E">
              <w:rPr>
                <w:rFonts w:cs="Arial"/>
                <w:b/>
                <w:bCs/>
                <w:i/>
                <w:sz w:val="18"/>
                <w:szCs w:val="18"/>
              </w:rPr>
              <w:t>Indicator</w:t>
            </w:r>
            <w:r w:rsidR="00BD24A7">
              <w:rPr>
                <w:rFonts w:cs="Arial"/>
                <w:b/>
                <w:bCs/>
                <w:i/>
                <w:sz w:val="18"/>
                <w:szCs w:val="18"/>
              </w:rPr>
              <w:t xml:space="preserve"> 1.1</w:t>
            </w:r>
            <w:r w:rsidRPr="002A2B7E">
              <w:rPr>
                <w:rFonts w:cs="Arial"/>
                <w:i/>
                <w:sz w:val="18"/>
                <w:szCs w:val="18"/>
              </w:rPr>
              <w:t xml:space="preserve"> Rapid Integrated Needs Assessment completed</w:t>
            </w:r>
            <w:r w:rsidRPr="002A2B7E" w:rsidR="00AD0C66">
              <w:rPr>
                <w:rFonts w:cs="Arial"/>
                <w:i/>
                <w:sz w:val="18"/>
                <w:szCs w:val="18"/>
              </w:rPr>
              <w:t>,</w:t>
            </w:r>
            <w:r w:rsidRPr="002A2B7E">
              <w:rPr>
                <w:rFonts w:cs="Arial"/>
                <w:i/>
                <w:sz w:val="18"/>
                <w:szCs w:val="18"/>
              </w:rPr>
              <w:t xml:space="preserve"> and findings integrated in the Early recovery</w:t>
            </w:r>
            <w:r w:rsidRPr="002A2B7E" w:rsidR="00964435">
              <w:rPr>
                <w:rFonts w:cs="Arial"/>
                <w:i/>
                <w:sz w:val="18"/>
                <w:szCs w:val="18"/>
              </w:rPr>
              <w:t xml:space="preserve"> support </w:t>
            </w:r>
            <w:r w:rsidRPr="002A2B7E">
              <w:rPr>
                <w:rFonts w:cs="Arial"/>
                <w:i/>
                <w:sz w:val="18"/>
                <w:szCs w:val="18"/>
              </w:rPr>
              <w:t>project document</w:t>
            </w:r>
          </w:p>
          <w:p w:rsidRPr="002A2B7E" w:rsidR="00C319DD" w:rsidP="006F43D4" w:rsidRDefault="00C319DD" w14:paraId="0BB95260" w14:textId="03C2A669">
            <w:pPr>
              <w:rPr>
                <w:rFonts w:cs="Arial"/>
                <w:i/>
                <w:sz w:val="18"/>
                <w:szCs w:val="18"/>
              </w:rPr>
            </w:pPr>
            <w:r w:rsidRPr="002A2B7E">
              <w:rPr>
                <w:rFonts w:cs="Arial"/>
                <w:b/>
                <w:bCs/>
                <w:i/>
                <w:sz w:val="18"/>
                <w:szCs w:val="18"/>
              </w:rPr>
              <w:t>Target</w:t>
            </w:r>
            <w:r w:rsidR="00BD24A7">
              <w:rPr>
                <w:rFonts w:cs="Arial"/>
                <w:b/>
                <w:bCs/>
                <w:i/>
                <w:sz w:val="18"/>
                <w:szCs w:val="18"/>
              </w:rPr>
              <w:t xml:space="preserve"> 1.1</w:t>
            </w:r>
            <w:r w:rsidRPr="002A2B7E" w:rsidR="00AD0C66">
              <w:rPr>
                <w:rFonts w:cs="Arial"/>
                <w:i/>
                <w:sz w:val="18"/>
                <w:szCs w:val="18"/>
              </w:rPr>
              <w:t xml:space="preserve">: </w:t>
            </w:r>
            <w:r w:rsidRPr="002A2B7E">
              <w:rPr>
                <w:rFonts w:cs="Arial"/>
                <w:i/>
                <w:sz w:val="18"/>
                <w:szCs w:val="18"/>
              </w:rPr>
              <w:t xml:space="preserve">By </w:t>
            </w:r>
            <w:r w:rsidRPr="002A2B7E" w:rsidR="00964435">
              <w:rPr>
                <w:rFonts w:cs="Arial"/>
                <w:i/>
                <w:sz w:val="18"/>
                <w:szCs w:val="18"/>
              </w:rPr>
              <w:t>mid-</w:t>
            </w:r>
            <w:r w:rsidRPr="002A2B7E">
              <w:rPr>
                <w:rFonts w:cs="Arial"/>
                <w:i/>
                <w:sz w:val="18"/>
                <w:szCs w:val="18"/>
              </w:rPr>
              <w:t xml:space="preserve"> December 2020 </w:t>
            </w:r>
            <w:r w:rsidRPr="002A2B7E" w:rsidR="00964435">
              <w:rPr>
                <w:rFonts w:cs="Arial"/>
                <w:i/>
                <w:sz w:val="18"/>
                <w:szCs w:val="18"/>
              </w:rPr>
              <w:t>Report of the Rapid Integrated Needs Assessment for Early Recovery completed and validated</w:t>
            </w:r>
          </w:p>
          <w:p w:rsidRPr="002A2B7E" w:rsidR="00645625" w:rsidP="00FC6D74" w:rsidRDefault="00645625" w14:paraId="5F99D81B" w14:textId="6E5BEEA0">
            <w:pPr>
              <w:spacing w:after="0"/>
              <w:rPr>
                <w:rFonts w:cs="Arial"/>
                <w:sz w:val="18"/>
                <w:szCs w:val="18"/>
              </w:rPr>
            </w:pPr>
          </w:p>
        </w:tc>
        <w:tc>
          <w:tcPr>
            <w:tcW w:w="1423" w:type="pct"/>
          </w:tcPr>
          <w:p w:rsidRPr="002A2B7E" w:rsidR="00C319DD" w:rsidP="006F43D4" w:rsidRDefault="00C319DD" w14:paraId="49345061" w14:textId="77777777">
            <w:pPr>
              <w:pStyle w:val="ListParagraph"/>
              <w:ind w:left="276" w:hanging="180"/>
              <w:jc w:val="both"/>
              <w:rPr>
                <w:rFonts w:ascii="Arial" w:hAnsi="Arial" w:cs="Arial"/>
                <w:iCs/>
                <w:sz w:val="18"/>
                <w:szCs w:val="18"/>
              </w:rPr>
            </w:pPr>
            <w:r w:rsidRPr="002A2B7E">
              <w:rPr>
                <w:rFonts w:ascii="Arial" w:hAnsi="Arial" w:cs="Arial"/>
                <w:iCs/>
                <w:sz w:val="18"/>
                <w:szCs w:val="18"/>
              </w:rPr>
              <w:t>1. Rapid Integrated Assessment on Early Recovery completed, and information integrated in the work plan of the Early Recovery support project</w:t>
            </w:r>
          </w:p>
          <w:p w:rsidRPr="002A2B7E" w:rsidR="00C319DD" w:rsidP="006F43D4" w:rsidRDefault="00C319DD" w14:paraId="76FC75C6" w14:textId="77777777">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TORs of Rapid Assessment prepared</w:t>
            </w:r>
          </w:p>
          <w:p w:rsidR="00C319DD" w:rsidP="006F43D4" w:rsidRDefault="00C319DD" w14:paraId="4E3F1348" w14:textId="7FB37623">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Data collection tools prepared and approved</w:t>
            </w:r>
          </w:p>
          <w:p w:rsidRPr="002A2B7E" w:rsidR="00716904" w:rsidP="006F43D4" w:rsidRDefault="00716904" w14:paraId="22C8149A" w14:textId="64583102">
            <w:pPr>
              <w:pStyle w:val="ListParagraph"/>
              <w:numPr>
                <w:ilvl w:val="0"/>
                <w:numId w:val="14"/>
              </w:numPr>
              <w:ind w:left="366" w:hanging="180"/>
              <w:jc w:val="both"/>
              <w:rPr>
                <w:rFonts w:ascii="Arial" w:hAnsi="Arial" w:cs="Arial"/>
                <w:iCs/>
                <w:sz w:val="18"/>
                <w:szCs w:val="18"/>
              </w:rPr>
            </w:pPr>
            <w:r>
              <w:rPr>
                <w:rFonts w:ascii="Arial" w:hAnsi="Arial" w:cs="Arial"/>
                <w:iCs/>
                <w:sz w:val="18"/>
                <w:szCs w:val="18"/>
              </w:rPr>
              <w:t>Digital dashboard created for data collection, analysis and visualization</w:t>
            </w:r>
          </w:p>
          <w:p w:rsidR="00C319DD" w:rsidP="006F43D4" w:rsidRDefault="00C319DD" w14:paraId="470364E9" w14:textId="08DE4D2E">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Data collection completed through field mission or remote data collection tools;</w:t>
            </w:r>
          </w:p>
          <w:p w:rsidRPr="002A2B7E" w:rsidR="00C319DD" w:rsidP="006F43D4" w:rsidRDefault="00C319DD" w14:paraId="22D8770E" w14:textId="0380F006">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 xml:space="preserve">Final report </w:t>
            </w:r>
            <w:r w:rsidR="0059101D">
              <w:rPr>
                <w:rFonts w:ascii="Arial" w:hAnsi="Arial" w:cs="Arial"/>
                <w:iCs/>
                <w:sz w:val="18"/>
                <w:szCs w:val="18"/>
              </w:rPr>
              <w:t xml:space="preserve">and recommendations </w:t>
            </w:r>
            <w:r w:rsidRPr="002A2B7E">
              <w:rPr>
                <w:rFonts w:ascii="Arial" w:hAnsi="Arial" w:cs="Arial"/>
                <w:iCs/>
                <w:sz w:val="18"/>
                <w:szCs w:val="18"/>
              </w:rPr>
              <w:t>prepared validated and circulated.</w:t>
            </w:r>
          </w:p>
        </w:tc>
        <w:tc>
          <w:tcPr>
            <w:tcW w:w="205" w:type="pct"/>
          </w:tcPr>
          <w:p w:rsidRPr="002A2B7E" w:rsidR="00C319DD" w:rsidP="006F43D4" w:rsidRDefault="00AD0C66" w14:paraId="655C2395" w14:textId="02C7DBA6">
            <w:pPr>
              <w:rPr>
                <w:rFonts w:cs="Arial"/>
                <w:sz w:val="18"/>
                <w:szCs w:val="18"/>
              </w:rPr>
            </w:pPr>
            <w:r w:rsidRPr="002A2B7E">
              <w:rPr>
                <w:rFonts w:cs="Arial"/>
                <w:sz w:val="18"/>
                <w:szCs w:val="18"/>
              </w:rPr>
              <w:t>x</w:t>
            </w:r>
          </w:p>
        </w:tc>
        <w:tc>
          <w:tcPr>
            <w:tcW w:w="225" w:type="pct"/>
          </w:tcPr>
          <w:p w:rsidRPr="002A2B7E" w:rsidR="00C319DD" w:rsidP="006F43D4" w:rsidRDefault="00C319DD" w14:paraId="1ACE009E" w14:textId="77777777">
            <w:pPr>
              <w:rPr>
                <w:rFonts w:cs="Arial"/>
                <w:sz w:val="18"/>
                <w:szCs w:val="18"/>
              </w:rPr>
            </w:pPr>
          </w:p>
        </w:tc>
        <w:tc>
          <w:tcPr>
            <w:tcW w:w="220" w:type="pct"/>
          </w:tcPr>
          <w:p w:rsidRPr="002A2B7E" w:rsidR="00C319DD" w:rsidP="006F43D4" w:rsidRDefault="00C319DD" w14:paraId="1D07FFCB" w14:textId="77777777">
            <w:pPr>
              <w:rPr>
                <w:rFonts w:cs="Arial"/>
                <w:sz w:val="18"/>
                <w:szCs w:val="18"/>
              </w:rPr>
            </w:pPr>
          </w:p>
        </w:tc>
        <w:tc>
          <w:tcPr>
            <w:tcW w:w="539" w:type="pct"/>
          </w:tcPr>
          <w:p w:rsidRPr="002A2B7E" w:rsidR="00C319DD" w:rsidP="006F43D4" w:rsidRDefault="00C319DD" w14:paraId="507C0F6A" w14:textId="6129A117">
            <w:pPr>
              <w:rPr>
                <w:rFonts w:cs="Arial"/>
                <w:sz w:val="18"/>
                <w:szCs w:val="18"/>
              </w:rPr>
            </w:pPr>
            <w:r w:rsidRPr="002A2B7E">
              <w:rPr>
                <w:rFonts w:cs="Arial"/>
                <w:sz w:val="18"/>
                <w:szCs w:val="18"/>
              </w:rPr>
              <w:t>UNDP</w:t>
            </w:r>
          </w:p>
        </w:tc>
        <w:tc>
          <w:tcPr>
            <w:tcW w:w="376" w:type="pct"/>
          </w:tcPr>
          <w:p w:rsidRPr="002A2B7E" w:rsidR="00C319DD" w:rsidP="006F43D4" w:rsidRDefault="00C319DD" w14:paraId="42683411" w14:textId="01A04026">
            <w:pPr>
              <w:rPr>
                <w:rFonts w:cs="Arial"/>
                <w:sz w:val="18"/>
                <w:szCs w:val="18"/>
              </w:rPr>
            </w:pPr>
            <w:r w:rsidRPr="002A2B7E">
              <w:rPr>
                <w:rFonts w:cs="Arial"/>
                <w:sz w:val="18"/>
                <w:szCs w:val="18"/>
              </w:rPr>
              <w:t>UNDP</w:t>
            </w:r>
          </w:p>
        </w:tc>
        <w:tc>
          <w:tcPr>
            <w:tcW w:w="681" w:type="pct"/>
          </w:tcPr>
          <w:p w:rsidR="00C319DD" w:rsidP="006F43D4" w:rsidRDefault="00AD0C66" w14:paraId="28A41A4D" w14:textId="6C3ED47A">
            <w:pPr>
              <w:rPr>
                <w:rFonts w:cs="Arial"/>
                <w:sz w:val="18"/>
                <w:szCs w:val="18"/>
              </w:rPr>
            </w:pPr>
            <w:r w:rsidRPr="002A2B7E">
              <w:rPr>
                <w:rFonts w:cs="Arial"/>
                <w:sz w:val="18"/>
                <w:szCs w:val="18"/>
              </w:rPr>
              <w:t xml:space="preserve">Contractual </w:t>
            </w:r>
            <w:r w:rsidRPr="002A2B7E" w:rsidR="007A423E">
              <w:rPr>
                <w:rFonts w:cs="Arial"/>
                <w:sz w:val="18"/>
                <w:szCs w:val="18"/>
              </w:rPr>
              <w:t>service</w:t>
            </w:r>
            <w:r w:rsidR="003912CC">
              <w:rPr>
                <w:rFonts w:cs="Arial"/>
                <w:sz w:val="18"/>
                <w:szCs w:val="18"/>
              </w:rPr>
              <w:t>s</w:t>
            </w:r>
            <w:r w:rsidRPr="002A2B7E">
              <w:rPr>
                <w:rFonts w:cs="Arial"/>
                <w:sz w:val="18"/>
                <w:szCs w:val="18"/>
              </w:rPr>
              <w:t xml:space="preserve"> -companies</w:t>
            </w:r>
          </w:p>
          <w:p w:rsidR="003912CC" w:rsidP="006F43D4" w:rsidRDefault="003912CC" w14:paraId="0E6594DA" w14:textId="6A0C25D1">
            <w:pPr>
              <w:rPr>
                <w:rFonts w:cs="Arial"/>
                <w:sz w:val="18"/>
                <w:szCs w:val="18"/>
              </w:rPr>
            </w:pPr>
          </w:p>
          <w:p w:rsidRPr="002A2B7E" w:rsidR="003912CC" w:rsidP="006F43D4" w:rsidRDefault="003912CC" w14:paraId="6F13ACB9" w14:textId="17EFF962">
            <w:pPr>
              <w:rPr>
                <w:rFonts w:cs="Arial"/>
                <w:sz w:val="18"/>
                <w:szCs w:val="18"/>
              </w:rPr>
            </w:pPr>
            <w:r>
              <w:rPr>
                <w:rFonts w:cs="Arial"/>
                <w:sz w:val="18"/>
                <w:szCs w:val="18"/>
              </w:rPr>
              <w:t>Contractual services - individuals</w:t>
            </w:r>
          </w:p>
          <w:p w:rsidRPr="002A2B7E" w:rsidR="00AD0C66" w:rsidP="006F43D4" w:rsidRDefault="00AD0C66" w14:paraId="02AB58F4" w14:textId="77777777">
            <w:pPr>
              <w:rPr>
                <w:rFonts w:cs="Arial"/>
                <w:sz w:val="18"/>
                <w:szCs w:val="18"/>
              </w:rPr>
            </w:pPr>
          </w:p>
          <w:p w:rsidRPr="002A2B7E" w:rsidR="00AD0C66" w:rsidP="006F43D4" w:rsidRDefault="00AD0C66" w14:paraId="32A252DC" w14:textId="0475E50E">
            <w:pPr>
              <w:rPr>
                <w:rFonts w:cs="Arial"/>
                <w:sz w:val="18"/>
                <w:szCs w:val="18"/>
              </w:rPr>
            </w:pPr>
            <w:r w:rsidRPr="002A2B7E">
              <w:rPr>
                <w:rFonts w:cs="Arial"/>
                <w:sz w:val="18"/>
                <w:szCs w:val="18"/>
              </w:rPr>
              <w:t>Workshops</w:t>
            </w:r>
          </w:p>
        </w:tc>
        <w:tc>
          <w:tcPr>
            <w:tcW w:w="362" w:type="pct"/>
          </w:tcPr>
          <w:p w:rsidRPr="002A2B7E" w:rsidR="00C319DD" w:rsidP="006F43D4" w:rsidRDefault="00AD0C66" w14:paraId="18517DDE" w14:textId="3374A5FE">
            <w:pPr>
              <w:rPr>
                <w:rFonts w:cs="Arial"/>
                <w:sz w:val="18"/>
                <w:szCs w:val="18"/>
              </w:rPr>
            </w:pPr>
            <w:r w:rsidRPr="002A2B7E">
              <w:rPr>
                <w:rFonts w:cs="Arial"/>
                <w:sz w:val="18"/>
                <w:szCs w:val="18"/>
              </w:rPr>
              <w:t>USD 100,000</w:t>
            </w:r>
          </w:p>
        </w:tc>
      </w:tr>
      <w:tr w:rsidRPr="002A2B7E" w:rsidR="007A423E" w:rsidTr="003912CC" w14:paraId="5C99544A" w14:textId="77777777">
        <w:trPr>
          <w:cantSplit/>
          <w:trHeight w:val="135"/>
        </w:trPr>
        <w:tc>
          <w:tcPr>
            <w:tcW w:w="970" w:type="pct"/>
          </w:tcPr>
          <w:p w:rsidRPr="002A2B7E" w:rsidR="00C319DD" w:rsidP="006F43D4" w:rsidRDefault="00C319DD" w14:paraId="2C3E2CDF" w14:textId="326A3DA1">
            <w:pPr>
              <w:rPr>
                <w:rFonts w:cs="Arial"/>
                <w:sz w:val="18"/>
                <w:szCs w:val="18"/>
              </w:rPr>
            </w:pPr>
            <w:r w:rsidRPr="002A2B7E">
              <w:rPr>
                <w:rFonts w:cs="Arial"/>
                <w:sz w:val="18"/>
                <w:szCs w:val="18"/>
              </w:rPr>
              <w:t xml:space="preserve">Output </w:t>
            </w:r>
            <w:r w:rsidRPr="002A2B7E" w:rsidR="00AD0C66">
              <w:rPr>
                <w:rFonts w:cs="Arial"/>
                <w:sz w:val="18"/>
                <w:szCs w:val="18"/>
              </w:rPr>
              <w:t>2</w:t>
            </w:r>
            <w:r w:rsidRPr="002A2B7E">
              <w:rPr>
                <w:rFonts w:cs="Arial"/>
                <w:sz w:val="18"/>
                <w:szCs w:val="18"/>
              </w:rPr>
              <w:t xml:space="preserve">: </w:t>
            </w:r>
            <w:r w:rsidR="003912CC">
              <w:rPr>
                <w:rFonts w:cs="Arial"/>
                <w:sz w:val="18"/>
                <w:szCs w:val="18"/>
              </w:rPr>
              <w:t xml:space="preserve">UNDP (early) </w:t>
            </w:r>
            <w:r w:rsidRPr="002A2B7E">
              <w:rPr>
                <w:rFonts w:cs="Arial"/>
                <w:sz w:val="18"/>
                <w:szCs w:val="18"/>
              </w:rPr>
              <w:t>recovery</w:t>
            </w:r>
            <w:r w:rsidR="003912CC">
              <w:rPr>
                <w:rFonts w:cs="Arial"/>
                <w:sz w:val="18"/>
                <w:szCs w:val="18"/>
              </w:rPr>
              <w:t xml:space="preserve"> offer is ready for implementation.</w:t>
            </w:r>
            <w:r w:rsidRPr="002A2B7E">
              <w:rPr>
                <w:rFonts w:cs="Arial"/>
                <w:sz w:val="18"/>
                <w:szCs w:val="18"/>
              </w:rPr>
              <w:t xml:space="preserve"> </w:t>
            </w:r>
          </w:p>
          <w:p w:rsidRPr="002A2B7E" w:rsidR="00C319DD" w:rsidP="006F43D4" w:rsidRDefault="00C319DD" w14:paraId="684C3F33" w14:textId="77777777">
            <w:pPr>
              <w:rPr>
                <w:rFonts w:cs="Arial"/>
                <w:iCs/>
                <w:sz w:val="18"/>
                <w:szCs w:val="18"/>
              </w:rPr>
            </w:pPr>
          </w:p>
          <w:p w:rsidRPr="002A2B7E" w:rsidR="00C319DD" w:rsidP="006F43D4" w:rsidRDefault="00C319DD" w14:paraId="50217FB6" w14:textId="77777777">
            <w:pPr>
              <w:rPr>
                <w:rFonts w:cs="Arial"/>
                <w:i/>
                <w:sz w:val="18"/>
                <w:szCs w:val="18"/>
              </w:rPr>
            </w:pPr>
            <w:r w:rsidRPr="002A2B7E">
              <w:rPr>
                <w:rFonts w:cs="Arial"/>
                <w:b/>
                <w:bCs/>
                <w:i/>
                <w:sz w:val="18"/>
                <w:szCs w:val="18"/>
              </w:rPr>
              <w:t>Baseline</w:t>
            </w:r>
            <w:r w:rsidRPr="002A2B7E">
              <w:rPr>
                <w:rFonts w:cs="Arial"/>
                <w:i/>
                <w:sz w:val="18"/>
                <w:szCs w:val="18"/>
              </w:rPr>
              <w:t>: N/A</w:t>
            </w:r>
          </w:p>
          <w:p w:rsidRPr="002A2B7E" w:rsidR="00C319DD" w:rsidP="006F43D4" w:rsidRDefault="00C319DD" w14:paraId="302D5072" w14:textId="14B40B30">
            <w:pPr>
              <w:rPr>
                <w:rFonts w:cs="Arial"/>
                <w:i/>
                <w:sz w:val="18"/>
                <w:szCs w:val="18"/>
              </w:rPr>
            </w:pPr>
            <w:r w:rsidRPr="002A2B7E">
              <w:rPr>
                <w:rFonts w:cs="Arial"/>
                <w:b/>
                <w:bCs/>
                <w:i/>
                <w:sz w:val="18"/>
                <w:szCs w:val="18"/>
              </w:rPr>
              <w:t>Indicator</w:t>
            </w:r>
            <w:r w:rsidR="00BD24A7">
              <w:rPr>
                <w:rFonts w:cs="Arial"/>
                <w:b/>
                <w:bCs/>
                <w:i/>
                <w:sz w:val="18"/>
                <w:szCs w:val="18"/>
              </w:rPr>
              <w:t xml:space="preserve"> 2.1</w:t>
            </w:r>
            <w:r w:rsidRPr="002A2B7E">
              <w:rPr>
                <w:rFonts w:cs="Arial"/>
                <w:i/>
                <w:sz w:val="18"/>
                <w:szCs w:val="18"/>
              </w:rPr>
              <w:t xml:space="preserve">: </w:t>
            </w:r>
            <w:r w:rsidR="003912CC">
              <w:rPr>
                <w:rFonts w:cs="Arial"/>
                <w:i/>
                <w:sz w:val="18"/>
                <w:szCs w:val="18"/>
              </w:rPr>
              <w:t>Programme/ project</w:t>
            </w:r>
            <w:r w:rsidRPr="002A2B7E">
              <w:rPr>
                <w:rFonts w:cs="Arial"/>
                <w:i/>
                <w:sz w:val="18"/>
                <w:szCs w:val="18"/>
              </w:rPr>
              <w:t xml:space="preserve"> document approved </w:t>
            </w:r>
            <w:r w:rsidR="003912CC">
              <w:rPr>
                <w:rFonts w:cs="Arial"/>
                <w:i/>
                <w:sz w:val="18"/>
                <w:szCs w:val="18"/>
              </w:rPr>
              <w:t>and funded</w:t>
            </w:r>
          </w:p>
          <w:p w:rsidRPr="002A2B7E" w:rsidR="00C319DD" w:rsidP="006F43D4" w:rsidRDefault="00C319DD" w14:paraId="5573EB65" w14:textId="77D05C6F">
            <w:pPr>
              <w:rPr>
                <w:rFonts w:cs="Arial"/>
                <w:i/>
                <w:sz w:val="18"/>
                <w:szCs w:val="18"/>
              </w:rPr>
            </w:pPr>
            <w:r w:rsidRPr="002A2B7E">
              <w:rPr>
                <w:rFonts w:cs="Arial"/>
                <w:b/>
                <w:bCs/>
                <w:i/>
                <w:sz w:val="18"/>
                <w:szCs w:val="18"/>
              </w:rPr>
              <w:t>Target</w:t>
            </w:r>
            <w:r w:rsidR="00BD24A7">
              <w:rPr>
                <w:rFonts w:cs="Arial"/>
                <w:b/>
                <w:bCs/>
                <w:i/>
                <w:sz w:val="18"/>
                <w:szCs w:val="18"/>
              </w:rPr>
              <w:t xml:space="preserve"> 2.1</w:t>
            </w:r>
            <w:r w:rsidRPr="002A2B7E">
              <w:rPr>
                <w:rFonts w:cs="Arial"/>
                <w:i/>
                <w:sz w:val="18"/>
                <w:szCs w:val="18"/>
              </w:rPr>
              <w:t>:</w:t>
            </w:r>
            <w:r w:rsidRPr="002A2B7E" w:rsidR="00AD0C66">
              <w:rPr>
                <w:rFonts w:cs="Arial"/>
                <w:i/>
                <w:sz w:val="18"/>
                <w:szCs w:val="18"/>
              </w:rPr>
              <w:t xml:space="preserve"> </w:t>
            </w:r>
            <w:r w:rsidRPr="002A2B7E">
              <w:rPr>
                <w:rFonts w:cs="Arial"/>
                <w:i/>
                <w:sz w:val="18"/>
                <w:szCs w:val="18"/>
              </w:rPr>
              <w:t xml:space="preserve">By the end of </w:t>
            </w:r>
            <w:r w:rsidR="00CB6DCE">
              <w:rPr>
                <w:rFonts w:cs="Arial"/>
                <w:i/>
                <w:sz w:val="18"/>
                <w:szCs w:val="18"/>
              </w:rPr>
              <w:t>Fabruary</w:t>
            </w:r>
            <w:r w:rsidRPr="002A2B7E">
              <w:rPr>
                <w:rFonts w:cs="Arial"/>
                <w:i/>
                <w:sz w:val="18"/>
                <w:szCs w:val="18"/>
              </w:rPr>
              <w:t xml:space="preserve"> 202</w:t>
            </w:r>
            <w:r w:rsidR="00FC6D74">
              <w:rPr>
                <w:rFonts w:cs="Arial"/>
                <w:i/>
                <w:sz w:val="18"/>
                <w:szCs w:val="18"/>
              </w:rPr>
              <w:t>1</w:t>
            </w:r>
            <w:r w:rsidRPr="002A2B7E">
              <w:rPr>
                <w:rFonts w:cs="Arial"/>
                <w:i/>
                <w:sz w:val="18"/>
                <w:szCs w:val="18"/>
              </w:rPr>
              <w:t xml:space="preserve"> </w:t>
            </w:r>
            <w:r w:rsidR="003912CC">
              <w:rPr>
                <w:rFonts w:cs="Arial"/>
                <w:i/>
                <w:sz w:val="18"/>
                <w:szCs w:val="18"/>
              </w:rPr>
              <w:t xml:space="preserve">programme / </w:t>
            </w:r>
            <w:r w:rsidRPr="002A2B7E">
              <w:rPr>
                <w:rFonts w:cs="Arial"/>
                <w:i/>
                <w:sz w:val="18"/>
                <w:szCs w:val="18"/>
              </w:rPr>
              <w:t>project document for early recovery activities is approved for implementation</w:t>
            </w:r>
          </w:p>
          <w:p w:rsidRPr="002A2B7E" w:rsidR="00645625" w:rsidP="00FC6D74" w:rsidRDefault="00645625" w14:paraId="13510DAA" w14:textId="4BD4A44E">
            <w:pPr>
              <w:spacing w:after="0"/>
              <w:rPr>
                <w:rFonts w:cs="Arial"/>
                <w:sz w:val="18"/>
                <w:szCs w:val="18"/>
              </w:rPr>
            </w:pPr>
          </w:p>
        </w:tc>
        <w:tc>
          <w:tcPr>
            <w:tcW w:w="1423" w:type="pct"/>
          </w:tcPr>
          <w:p w:rsidRPr="002A2B7E" w:rsidR="00C319DD" w:rsidP="006F43D4" w:rsidRDefault="00C319DD" w14:paraId="20F656E3" w14:textId="383FE1C2">
            <w:pPr>
              <w:spacing w:after="0"/>
              <w:ind w:left="186" w:hanging="186"/>
              <w:rPr>
                <w:rFonts w:cs="Arial"/>
                <w:iCs/>
                <w:sz w:val="18"/>
                <w:szCs w:val="18"/>
              </w:rPr>
            </w:pPr>
            <w:r w:rsidRPr="002A2B7E">
              <w:rPr>
                <w:rFonts w:cs="Arial"/>
                <w:iCs/>
                <w:sz w:val="18"/>
                <w:szCs w:val="18"/>
              </w:rPr>
              <w:t xml:space="preserve">1. Early recovery support </w:t>
            </w:r>
            <w:r w:rsidR="003912CC">
              <w:rPr>
                <w:rFonts w:cs="Arial"/>
                <w:iCs/>
                <w:sz w:val="18"/>
                <w:szCs w:val="18"/>
              </w:rPr>
              <w:t>programme</w:t>
            </w:r>
            <w:r w:rsidRPr="002A2B7E">
              <w:rPr>
                <w:rFonts w:cs="Arial"/>
                <w:iCs/>
                <w:sz w:val="18"/>
                <w:szCs w:val="18"/>
              </w:rPr>
              <w:t xml:space="preserve"> document is </w:t>
            </w:r>
            <w:r w:rsidR="003912CC">
              <w:rPr>
                <w:rFonts w:cs="Arial"/>
                <w:iCs/>
                <w:sz w:val="18"/>
                <w:szCs w:val="18"/>
              </w:rPr>
              <w:t xml:space="preserve">validated and </w:t>
            </w:r>
            <w:r w:rsidRPr="002A2B7E">
              <w:rPr>
                <w:rFonts w:cs="Arial"/>
                <w:iCs/>
                <w:sz w:val="18"/>
                <w:szCs w:val="18"/>
              </w:rPr>
              <w:t>approved for</w:t>
            </w:r>
            <w:r w:rsidR="003912CC">
              <w:rPr>
                <w:rFonts w:cs="Arial"/>
                <w:iCs/>
                <w:sz w:val="18"/>
                <w:szCs w:val="18"/>
              </w:rPr>
              <w:t xml:space="preserve"> fundraising and</w:t>
            </w:r>
            <w:r w:rsidRPr="002A2B7E">
              <w:rPr>
                <w:rFonts w:cs="Arial"/>
                <w:iCs/>
                <w:sz w:val="18"/>
                <w:szCs w:val="18"/>
              </w:rPr>
              <w:t xml:space="preserve"> implementation</w:t>
            </w:r>
          </w:p>
          <w:p w:rsidRPr="002A2B7E" w:rsidR="00C319DD" w:rsidP="006F43D4" w:rsidRDefault="00C319DD" w14:paraId="256FFA23" w14:textId="77777777">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 xml:space="preserve">Establishment of project team, </w:t>
            </w:r>
          </w:p>
          <w:p w:rsidRPr="002A2B7E" w:rsidR="00C319DD" w:rsidP="006F43D4" w:rsidRDefault="00C319DD" w14:paraId="53DBE8FB" w14:textId="77777777">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 xml:space="preserve">Establishment of the project board, and </w:t>
            </w:r>
          </w:p>
          <w:p w:rsidRPr="002A2B7E" w:rsidR="00C319DD" w:rsidP="006F43D4" w:rsidRDefault="00C319DD" w14:paraId="3685BDF9" w14:textId="77777777">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Identification of the implementing partners</w:t>
            </w:r>
          </w:p>
          <w:p w:rsidRPr="002A2B7E" w:rsidR="00C319DD" w:rsidP="006F43D4" w:rsidRDefault="00C319DD" w14:paraId="43D5DCAA" w14:textId="77777777">
            <w:pPr>
              <w:pStyle w:val="ListParagraph"/>
              <w:numPr>
                <w:ilvl w:val="0"/>
                <w:numId w:val="14"/>
              </w:numPr>
              <w:ind w:left="366" w:hanging="180"/>
              <w:jc w:val="both"/>
              <w:rPr>
                <w:rFonts w:ascii="Arial" w:hAnsi="Arial" w:cs="Arial"/>
                <w:iCs/>
                <w:sz w:val="18"/>
                <w:szCs w:val="18"/>
              </w:rPr>
            </w:pPr>
            <w:r w:rsidRPr="002A2B7E">
              <w:rPr>
                <w:rFonts w:ascii="Arial" w:hAnsi="Arial" w:cs="Arial"/>
                <w:iCs/>
                <w:sz w:val="18"/>
                <w:szCs w:val="18"/>
              </w:rPr>
              <w:t>Preparation and approval of the project document</w:t>
            </w:r>
          </w:p>
          <w:p w:rsidRPr="002A2B7E" w:rsidR="00C319DD" w:rsidP="006F43D4" w:rsidRDefault="00C319DD" w14:paraId="2785E1BD" w14:textId="77777777">
            <w:pPr>
              <w:spacing w:after="0"/>
              <w:ind w:left="186" w:hanging="186"/>
              <w:rPr>
                <w:rFonts w:cs="Arial"/>
                <w:iCs/>
                <w:sz w:val="18"/>
                <w:szCs w:val="18"/>
              </w:rPr>
            </w:pPr>
          </w:p>
        </w:tc>
        <w:tc>
          <w:tcPr>
            <w:tcW w:w="205" w:type="pct"/>
          </w:tcPr>
          <w:p w:rsidRPr="002A2B7E" w:rsidR="00C319DD" w:rsidP="006F43D4" w:rsidRDefault="00C319DD" w14:paraId="5631E53A" w14:textId="7E7F2C1D">
            <w:pPr>
              <w:rPr>
                <w:rFonts w:cs="Arial"/>
                <w:sz w:val="18"/>
                <w:szCs w:val="18"/>
              </w:rPr>
            </w:pPr>
            <w:r w:rsidRPr="002A2B7E">
              <w:rPr>
                <w:rFonts w:cs="Arial"/>
                <w:sz w:val="18"/>
                <w:szCs w:val="18"/>
              </w:rPr>
              <w:t>x</w:t>
            </w:r>
          </w:p>
        </w:tc>
        <w:tc>
          <w:tcPr>
            <w:tcW w:w="225" w:type="pct"/>
          </w:tcPr>
          <w:p w:rsidRPr="002A2B7E" w:rsidR="00C319DD" w:rsidP="006F43D4" w:rsidRDefault="00C319DD" w14:paraId="5333CC8B" w14:textId="77777777">
            <w:pPr>
              <w:rPr>
                <w:rFonts w:cs="Arial"/>
                <w:sz w:val="18"/>
                <w:szCs w:val="18"/>
              </w:rPr>
            </w:pPr>
          </w:p>
        </w:tc>
        <w:tc>
          <w:tcPr>
            <w:tcW w:w="220" w:type="pct"/>
          </w:tcPr>
          <w:p w:rsidRPr="002A2B7E" w:rsidR="00C319DD" w:rsidP="006F43D4" w:rsidRDefault="00C319DD" w14:paraId="053ACE9C" w14:textId="77777777">
            <w:pPr>
              <w:rPr>
                <w:rFonts w:cs="Arial"/>
                <w:sz w:val="18"/>
                <w:szCs w:val="18"/>
              </w:rPr>
            </w:pPr>
          </w:p>
        </w:tc>
        <w:tc>
          <w:tcPr>
            <w:tcW w:w="539" w:type="pct"/>
          </w:tcPr>
          <w:p w:rsidRPr="002A2B7E" w:rsidR="00C319DD" w:rsidP="006F43D4" w:rsidRDefault="00C319DD" w14:paraId="3C14EF8B" w14:textId="6FCC43E0">
            <w:pPr>
              <w:rPr>
                <w:rFonts w:cs="Arial"/>
                <w:sz w:val="18"/>
                <w:szCs w:val="18"/>
              </w:rPr>
            </w:pPr>
            <w:r w:rsidRPr="002A2B7E">
              <w:rPr>
                <w:rFonts w:cs="Arial"/>
                <w:sz w:val="18"/>
                <w:szCs w:val="18"/>
              </w:rPr>
              <w:t>UNDP</w:t>
            </w:r>
          </w:p>
        </w:tc>
        <w:tc>
          <w:tcPr>
            <w:tcW w:w="376" w:type="pct"/>
          </w:tcPr>
          <w:p w:rsidRPr="002A2B7E" w:rsidR="00C319DD" w:rsidP="006F43D4" w:rsidRDefault="00C319DD" w14:paraId="0A367C2B" w14:textId="0A54E595">
            <w:pPr>
              <w:rPr>
                <w:rFonts w:cs="Arial"/>
                <w:sz w:val="18"/>
                <w:szCs w:val="18"/>
              </w:rPr>
            </w:pPr>
            <w:r w:rsidRPr="002A2B7E">
              <w:rPr>
                <w:rFonts w:cs="Arial"/>
                <w:sz w:val="18"/>
                <w:szCs w:val="18"/>
              </w:rPr>
              <w:t>UNDP</w:t>
            </w:r>
          </w:p>
        </w:tc>
        <w:tc>
          <w:tcPr>
            <w:tcW w:w="681" w:type="pct"/>
          </w:tcPr>
          <w:p w:rsidRPr="002A2B7E" w:rsidR="00C319DD" w:rsidP="002F11F1" w:rsidRDefault="00A40479" w14:paraId="37DEF59D" w14:textId="6BBD041C">
            <w:pPr>
              <w:jc w:val="left"/>
              <w:rPr>
                <w:rFonts w:cs="Arial"/>
                <w:sz w:val="18"/>
                <w:szCs w:val="18"/>
              </w:rPr>
            </w:pPr>
            <w:r w:rsidRPr="002A2B7E">
              <w:rPr>
                <w:rFonts w:cs="Arial"/>
                <w:sz w:val="18"/>
                <w:szCs w:val="18"/>
              </w:rPr>
              <w:t>Contractual services – individuals</w:t>
            </w:r>
          </w:p>
          <w:p w:rsidRPr="002A2B7E" w:rsidR="00A40479" w:rsidP="002F11F1" w:rsidRDefault="00A40479" w14:paraId="1E8145E6" w14:textId="77777777">
            <w:pPr>
              <w:jc w:val="left"/>
              <w:rPr>
                <w:rFonts w:cs="Arial"/>
                <w:sz w:val="18"/>
                <w:szCs w:val="18"/>
              </w:rPr>
            </w:pPr>
          </w:p>
          <w:p w:rsidRPr="002A2B7E" w:rsidR="0059101D" w:rsidP="002F11F1" w:rsidRDefault="00A40479" w14:paraId="67463AD6" w14:textId="50B49CC3">
            <w:pPr>
              <w:jc w:val="left"/>
              <w:rPr>
                <w:rFonts w:cs="Arial"/>
                <w:sz w:val="18"/>
                <w:szCs w:val="18"/>
              </w:rPr>
            </w:pPr>
            <w:r w:rsidRPr="002A2B7E">
              <w:rPr>
                <w:rFonts w:cs="Arial"/>
                <w:sz w:val="18"/>
                <w:szCs w:val="18"/>
              </w:rPr>
              <w:t>Travel and DSA</w:t>
            </w:r>
          </w:p>
        </w:tc>
        <w:tc>
          <w:tcPr>
            <w:tcW w:w="362" w:type="pct"/>
          </w:tcPr>
          <w:p w:rsidRPr="002A2B7E" w:rsidR="00C319DD" w:rsidP="006F43D4" w:rsidRDefault="003912CC" w14:paraId="0C4C0CF2" w14:textId="5FBF7C21">
            <w:pPr>
              <w:rPr>
                <w:rFonts w:cs="Arial"/>
                <w:sz w:val="18"/>
                <w:szCs w:val="18"/>
              </w:rPr>
            </w:pPr>
            <w:r>
              <w:rPr>
                <w:rFonts w:cs="Arial"/>
                <w:sz w:val="18"/>
                <w:szCs w:val="18"/>
              </w:rPr>
              <w:t xml:space="preserve">USD </w:t>
            </w:r>
            <w:r w:rsidR="00BD24A7">
              <w:rPr>
                <w:rFonts w:cs="Arial"/>
                <w:sz w:val="18"/>
                <w:szCs w:val="18"/>
              </w:rPr>
              <w:t>2</w:t>
            </w:r>
            <w:r>
              <w:rPr>
                <w:rFonts w:cs="Arial"/>
                <w:sz w:val="18"/>
                <w:szCs w:val="18"/>
              </w:rPr>
              <w:t>0,000</w:t>
            </w:r>
          </w:p>
        </w:tc>
      </w:tr>
      <w:tr w:rsidRPr="002A2B7E" w:rsidR="007A423E" w:rsidTr="003912CC" w14:paraId="1BD6C752" w14:textId="77777777">
        <w:trPr>
          <w:cantSplit/>
          <w:trHeight w:val="135"/>
        </w:trPr>
        <w:tc>
          <w:tcPr>
            <w:tcW w:w="970" w:type="pct"/>
          </w:tcPr>
          <w:p w:rsidRPr="002A2B7E" w:rsidR="00C319DD" w:rsidP="006F43D4" w:rsidRDefault="00C319DD" w14:paraId="1C9B6DF5" w14:textId="33B7F087">
            <w:pPr>
              <w:rPr>
                <w:rFonts w:cs="Arial"/>
                <w:sz w:val="18"/>
                <w:szCs w:val="18"/>
              </w:rPr>
            </w:pPr>
            <w:r w:rsidRPr="002A2B7E">
              <w:rPr>
                <w:rFonts w:cs="Arial"/>
                <w:sz w:val="18"/>
                <w:szCs w:val="18"/>
              </w:rPr>
              <w:t>Output 3. Livelihoods stabilization in conflict affected districts supported through cash or in-kind emergency livelihoods support</w:t>
            </w:r>
          </w:p>
          <w:p w:rsidRPr="002A2B7E" w:rsidR="00C319DD" w:rsidP="006F43D4" w:rsidRDefault="00C319DD" w14:paraId="11D61FF5" w14:textId="77777777">
            <w:pPr>
              <w:rPr>
                <w:rFonts w:cs="Arial"/>
                <w:iCs/>
                <w:sz w:val="18"/>
                <w:szCs w:val="18"/>
              </w:rPr>
            </w:pPr>
          </w:p>
          <w:p w:rsidRPr="002A2B7E" w:rsidR="00C319DD" w:rsidP="006F43D4" w:rsidRDefault="00C319DD" w14:paraId="5E94A636" w14:textId="5F0D0A6F">
            <w:pPr>
              <w:rPr>
                <w:rFonts w:cs="Arial"/>
                <w:i/>
                <w:sz w:val="18"/>
                <w:szCs w:val="18"/>
              </w:rPr>
            </w:pPr>
            <w:r w:rsidRPr="002A2B7E">
              <w:rPr>
                <w:rFonts w:cs="Arial"/>
                <w:b/>
                <w:bCs/>
                <w:i/>
                <w:sz w:val="18"/>
                <w:szCs w:val="18"/>
              </w:rPr>
              <w:t>Baseline</w:t>
            </w:r>
            <w:r w:rsidRPr="002A2B7E">
              <w:rPr>
                <w:rFonts w:cs="Arial"/>
                <w:i/>
                <w:sz w:val="18"/>
                <w:szCs w:val="18"/>
              </w:rPr>
              <w:t>:</w:t>
            </w:r>
            <w:r w:rsidRPr="002A2B7E" w:rsidR="002464FD">
              <w:rPr>
                <w:rFonts w:cs="Arial"/>
                <w:i/>
                <w:sz w:val="18"/>
                <w:szCs w:val="18"/>
              </w:rPr>
              <w:t xml:space="preserve"> 0</w:t>
            </w:r>
          </w:p>
          <w:p w:rsidRPr="002A2B7E" w:rsidR="00C319DD" w:rsidP="006F43D4" w:rsidRDefault="00C319DD" w14:paraId="07B945E7" w14:textId="2F271D02">
            <w:pPr>
              <w:rPr>
                <w:rFonts w:cs="Arial"/>
                <w:i/>
                <w:sz w:val="18"/>
                <w:szCs w:val="18"/>
              </w:rPr>
            </w:pPr>
            <w:r w:rsidRPr="002A2B7E">
              <w:rPr>
                <w:rFonts w:cs="Arial"/>
                <w:b/>
                <w:bCs/>
                <w:i/>
                <w:sz w:val="18"/>
                <w:szCs w:val="18"/>
              </w:rPr>
              <w:t>Indicator</w:t>
            </w:r>
            <w:r w:rsidR="00BD24A7">
              <w:rPr>
                <w:rFonts w:cs="Arial"/>
                <w:b/>
                <w:bCs/>
                <w:i/>
                <w:sz w:val="18"/>
                <w:szCs w:val="18"/>
              </w:rPr>
              <w:t xml:space="preserve"> 3.1</w:t>
            </w:r>
            <w:r w:rsidRPr="002A2B7E">
              <w:rPr>
                <w:rFonts w:cs="Arial"/>
                <w:i/>
                <w:sz w:val="18"/>
                <w:szCs w:val="18"/>
              </w:rPr>
              <w:t>:</w:t>
            </w:r>
            <w:r w:rsidRPr="002A2B7E" w:rsidR="002464FD">
              <w:rPr>
                <w:rFonts w:cs="Arial"/>
                <w:i/>
                <w:sz w:val="18"/>
                <w:szCs w:val="18"/>
              </w:rPr>
              <w:t xml:space="preserve"> </w:t>
            </w:r>
            <w:r w:rsidR="00C027E8">
              <w:rPr>
                <w:rFonts w:cs="Arial"/>
                <w:i/>
                <w:sz w:val="18"/>
                <w:szCs w:val="18"/>
              </w:rPr>
              <w:t>#</w:t>
            </w:r>
            <w:r w:rsidRPr="002A2B7E" w:rsidR="002464FD">
              <w:rPr>
                <w:rFonts w:cs="Arial"/>
                <w:i/>
                <w:sz w:val="18"/>
                <w:szCs w:val="18"/>
              </w:rPr>
              <w:t xml:space="preserve"> of beneficiaries provided with livelihoods stabilization packages</w:t>
            </w:r>
          </w:p>
          <w:p w:rsidRPr="002A2B7E" w:rsidR="00C319DD" w:rsidP="006F43D4" w:rsidRDefault="00C319DD" w14:paraId="69BB720D" w14:textId="0D81CA54">
            <w:pPr>
              <w:rPr>
                <w:rFonts w:cs="Arial"/>
                <w:i/>
                <w:sz w:val="18"/>
                <w:szCs w:val="18"/>
              </w:rPr>
            </w:pPr>
            <w:r w:rsidRPr="002A2B7E">
              <w:rPr>
                <w:rFonts w:cs="Arial"/>
                <w:b/>
                <w:bCs/>
                <w:i/>
                <w:sz w:val="18"/>
                <w:szCs w:val="18"/>
              </w:rPr>
              <w:t>Targets</w:t>
            </w:r>
            <w:r w:rsidR="00BD24A7">
              <w:rPr>
                <w:rFonts w:cs="Arial"/>
                <w:b/>
                <w:bCs/>
                <w:i/>
                <w:sz w:val="18"/>
                <w:szCs w:val="18"/>
              </w:rPr>
              <w:t xml:space="preserve"> 3.1</w:t>
            </w:r>
            <w:r w:rsidRPr="002A2B7E">
              <w:rPr>
                <w:rFonts w:cs="Arial"/>
                <w:i/>
                <w:sz w:val="18"/>
                <w:szCs w:val="18"/>
              </w:rPr>
              <w:t>:</w:t>
            </w:r>
            <w:r w:rsidRPr="002A2B7E" w:rsidR="002464FD">
              <w:rPr>
                <w:rFonts w:cs="Arial"/>
                <w:i/>
                <w:sz w:val="18"/>
                <w:szCs w:val="18"/>
              </w:rPr>
              <w:t xml:space="preserve"> </w:t>
            </w:r>
            <w:r w:rsidRPr="00C16856" w:rsidR="00B27EE1">
              <w:rPr>
                <w:rFonts w:cs="Arial"/>
                <w:i/>
                <w:sz w:val="18"/>
                <w:szCs w:val="18"/>
              </w:rPr>
              <w:t>150</w:t>
            </w:r>
            <w:r w:rsidR="00B26764">
              <w:rPr>
                <w:rFonts w:cs="Arial"/>
                <w:i/>
                <w:sz w:val="18"/>
                <w:szCs w:val="18"/>
              </w:rPr>
              <w:t xml:space="preserve"> beneficiaries provided with livelihoods stabilization packages</w:t>
            </w:r>
          </w:p>
          <w:p w:rsidRPr="002A2B7E" w:rsidR="00645625" w:rsidP="00FC6D74" w:rsidRDefault="00645625" w14:paraId="48551143" w14:textId="52B582DC">
            <w:pPr>
              <w:spacing w:after="0"/>
              <w:rPr>
                <w:rFonts w:cs="Arial"/>
                <w:sz w:val="18"/>
                <w:szCs w:val="18"/>
              </w:rPr>
            </w:pPr>
          </w:p>
        </w:tc>
        <w:tc>
          <w:tcPr>
            <w:tcW w:w="1423" w:type="pct"/>
          </w:tcPr>
          <w:p w:rsidRPr="004203D0" w:rsidR="00FE2B47" w:rsidP="006F43D4" w:rsidRDefault="00AD0C66" w14:paraId="109383F8" w14:textId="553E6172">
            <w:pPr>
              <w:spacing w:after="0"/>
              <w:rPr>
                <w:rFonts w:cs="Arial"/>
                <w:iCs/>
                <w:sz w:val="18"/>
                <w:szCs w:val="18"/>
              </w:rPr>
            </w:pPr>
            <w:r w:rsidRPr="002A2B7E">
              <w:rPr>
                <w:rFonts w:cs="Arial"/>
                <w:iCs/>
                <w:sz w:val="18"/>
                <w:szCs w:val="18"/>
              </w:rPr>
              <w:t xml:space="preserve">1. </w:t>
            </w:r>
            <w:r w:rsidRPr="002A2B7E" w:rsidR="006F43D4">
              <w:rPr>
                <w:rFonts w:cs="Arial"/>
                <w:iCs/>
                <w:sz w:val="18"/>
                <w:szCs w:val="18"/>
              </w:rPr>
              <w:t xml:space="preserve">Conflict affected individuals and MSMEs are supported with immediate livelihoods stabilization </w:t>
            </w:r>
            <w:r w:rsidRPr="004203D0" w:rsidR="006F43D4">
              <w:rPr>
                <w:rFonts w:cs="Arial"/>
                <w:iCs/>
                <w:sz w:val="18"/>
                <w:szCs w:val="18"/>
              </w:rPr>
              <w:t>support packages.</w:t>
            </w:r>
          </w:p>
          <w:p w:rsidRPr="004203D0" w:rsidR="00C319DD" w:rsidP="006F43D4" w:rsidRDefault="00FE2B47" w14:paraId="46C5813A" w14:textId="5E7BB14A">
            <w:pPr>
              <w:pStyle w:val="ListParagraph"/>
              <w:numPr>
                <w:ilvl w:val="0"/>
                <w:numId w:val="17"/>
              </w:numPr>
              <w:ind w:left="366" w:hanging="180"/>
              <w:jc w:val="both"/>
              <w:rPr>
                <w:rFonts w:ascii="Arial" w:hAnsi="Arial" w:cs="Arial"/>
                <w:iCs/>
                <w:sz w:val="18"/>
                <w:szCs w:val="18"/>
              </w:rPr>
            </w:pPr>
            <w:r w:rsidRPr="004203D0">
              <w:rPr>
                <w:rFonts w:ascii="Arial" w:hAnsi="Arial" w:cs="Arial"/>
                <w:iCs/>
                <w:sz w:val="18"/>
                <w:szCs w:val="18"/>
              </w:rPr>
              <w:t>Analysis of the damage caused by the conflict t</w:t>
            </w:r>
            <w:r w:rsidRPr="004203D0" w:rsidR="003912CC">
              <w:rPr>
                <w:rFonts w:ascii="Arial" w:hAnsi="Arial" w:cs="Arial"/>
                <w:iCs/>
                <w:sz w:val="18"/>
                <w:szCs w:val="18"/>
              </w:rPr>
              <w:t>o livelihoods of conflict affected populations and t</w:t>
            </w:r>
            <w:r w:rsidRPr="004203D0">
              <w:rPr>
                <w:rFonts w:ascii="Arial" w:hAnsi="Arial" w:cs="Arial"/>
                <w:iCs/>
                <w:sz w:val="18"/>
                <w:szCs w:val="18"/>
              </w:rPr>
              <w:t>o M/SMES infrastructure with a focus on women</w:t>
            </w:r>
            <w:r w:rsidRPr="004203D0" w:rsidR="006F43D4">
              <w:rPr>
                <w:rFonts w:ascii="Arial" w:hAnsi="Arial" w:cs="Arial"/>
                <w:iCs/>
                <w:sz w:val="18"/>
                <w:szCs w:val="18"/>
              </w:rPr>
              <w:t>, youth, and people with disability</w:t>
            </w:r>
            <w:r w:rsidRPr="004203D0">
              <w:rPr>
                <w:rFonts w:ascii="Arial" w:hAnsi="Arial" w:cs="Arial"/>
                <w:iCs/>
                <w:sz w:val="18"/>
                <w:szCs w:val="18"/>
              </w:rPr>
              <w:t xml:space="preserve"> led businesses</w:t>
            </w:r>
            <w:r w:rsidRPr="004203D0" w:rsidR="006F43D4">
              <w:rPr>
                <w:rFonts w:ascii="Arial" w:hAnsi="Arial" w:cs="Arial"/>
                <w:iCs/>
                <w:sz w:val="18"/>
                <w:szCs w:val="18"/>
              </w:rPr>
              <w:t>;</w:t>
            </w:r>
          </w:p>
          <w:p w:rsidRPr="002A2B7E" w:rsidR="006F43D4" w:rsidP="006F43D4" w:rsidRDefault="006F43D4" w14:paraId="0F3ADB6E" w14:textId="1FB28C2E">
            <w:pPr>
              <w:pStyle w:val="ListParagraph"/>
              <w:numPr>
                <w:ilvl w:val="0"/>
                <w:numId w:val="17"/>
              </w:numPr>
              <w:ind w:left="366" w:hanging="180"/>
              <w:jc w:val="both"/>
              <w:rPr>
                <w:rFonts w:ascii="Arial" w:hAnsi="Arial" w:cs="Arial"/>
                <w:iCs/>
                <w:sz w:val="18"/>
                <w:szCs w:val="18"/>
              </w:rPr>
            </w:pPr>
            <w:r w:rsidRPr="002A2B7E">
              <w:rPr>
                <w:rFonts w:ascii="Arial" w:hAnsi="Arial" w:cs="Arial"/>
                <w:iCs/>
                <w:sz w:val="18"/>
                <w:szCs w:val="18"/>
              </w:rPr>
              <w:t>Identification of potential beneficiaries;</w:t>
            </w:r>
          </w:p>
          <w:p w:rsidRPr="002A2B7E" w:rsidR="006F43D4" w:rsidP="006F43D4" w:rsidRDefault="006F43D4" w14:paraId="0B5D9821" w14:textId="1B36F17F">
            <w:pPr>
              <w:pStyle w:val="ListParagraph"/>
              <w:numPr>
                <w:ilvl w:val="0"/>
                <w:numId w:val="17"/>
              </w:numPr>
              <w:ind w:left="366" w:hanging="180"/>
              <w:jc w:val="both"/>
              <w:rPr>
                <w:rFonts w:ascii="Arial" w:hAnsi="Arial" w:cs="Arial"/>
                <w:iCs/>
                <w:sz w:val="18"/>
                <w:szCs w:val="18"/>
              </w:rPr>
            </w:pPr>
            <w:r w:rsidRPr="002A2B7E">
              <w:rPr>
                <w:rFonts w:ascii="Arial" w:hAnsi="Arial" w:cs="Arial"/>
                <w:iCs/>
                <w:sz w:val="18"/>
                <w:szCs w:val="18"/>
              </w:rPr>
              <w:t>Establishment of cash transfer mechanism;</w:t>
            </w:r>
          </w:p>
          <w:p w:rsidRPr="002A2B7E" w:rsidR="006F43D4" w:rsidP="006F43D4" w:rsidRDefault="006F43D4" w14:paraId="02841C0C" w14:textId="404DFFDD">
            <w:pPr>
              <w:pStyle w:val="ListParagraph"/>
              <w:numPr>
                <w:ilvl w:val="0"/>
                <w:numId w:val="17"/>
              </w:numPr>
              <w:ind w:left="366" w:hanging="180"/>
              <w:jc w:val="both"/>
              <w:rPr>
                <w:rFonts w:ascii="Arial" w:hAnsi="Arial" w:cs="Arial"/>
                <w:iCs/>
                <w:sz w:val="18"/>
                <w:szCs w:val="18"/>
              </w:rPr>
            </w:pPr>
            <w:r w:rsidRPr="002A2B7E">
              <w:rPr>
                <w:rFonts w:ascii="Arial" w:hAnsi="Arial" w:cs="Arial"/>
                <w:iCs/>
                <w:sz w:val="18"/>
                <w:szCs w:val="18"/>
              </w:rPr>
              <w:t>Procurement of assets for livelihoods packages;</w:t>
            </w:r>
          </w:p>
        </w:tc>
        <w:tc>
          <w:tcPr>
            <w:tcW w:w="205" w:type="pct"/>
          </w:tcPr>
          <w:p w:rsidRPr="002A2B7E" w:rsidR="00C319DD" w:rsidP="006F43D4" w:rsidRDefault="00874827" w14:paraId="2134B0A2" w14:textId="48047B8D">
            <w:pPr>
              <w:rPr>
                <w:rFonts w:cs="Arial"/>
                <w:sz w:val="18"/>
                <w:szCs w:val="18"/>
              </w:rPr>
            </w:pPr>
            <w:r w:rsidRPr="002A2B7E">
              <w:rPr>
                <w:rFonts w:cs="Arial"/>
                <w:sz w:val="18"/>
                <w:szCs w:val="18"/>
              </w:rPr>
              <w:t>x</w:t>
            </w:r>
          </w:p>
        </w:tc>
        <w:tc>
          <w:tcPr>
            <w:tcW w:w="225" w:type="pct"/>
          </w:tcPr>
          <w:p w:rsidRPr="002A2B7E" w:rsidR="00C319DD" w:rsidP="006F43D4" w:rsidRDefault="00874827" w14:paraId="7D68FA23" w14:textId="6F04B0CD">
            <w:pPr>
              <w:rPr>
                <w:rFonts w:cs="Arial"/>
                <w:sz w:val="18"/>
                <w:szCs w:val="18"/>
              </w:rPr>
            </w:pPr>
            <w:r w:rsidRPr="002A2B7E">
              <w:rPr>
                <w:rFonts w:cs="Arial"/>
                <w:sz w:val="18"/>
                <w:szCs w:val="18"/>
              </w:rPr>
              <w:t>x</w:t>
            </w:r>
          </w:p>
        </w:tc>
        <w:tc>
          <w:tcPr>
            <w:tcW w:w="220" w:type="pct"/>
          </w:tcPr>
          <w:p w:rsidRPr="002A2B7E" w:rsidR="00C319DD" w:rsidP="006F43D4" w:rsidRDefault="00874827" w14:paraId="3F5105E7" w14:textId="21FFADD9">
            <w:pPr>
              <w:rPr>
                <w:rFonts w:cs="Arial"/>
                <w:sz w:val="18"/>
                <w:szCs w:val="18"/>
              </w:rPr>
            </w:pPr>
            <w:r w:rsidRPr="002A2B7E">
              <w:rPr>
                <w:rFonts w:cs="Arial"/>
                <w:sz w:val="18"/>
                <w:szCs w:val="18"/>
              </w:rPr>
              <w:t>x</w:t>
            </w:r>
          </w:p>
        </w:tc>
        <w:tc>
          <w:tcPr>
            <w:tcW w:w="539" w:type="pct"/>
          </w:tcPr>
          <w:p w:rsidRPr="002A2B7E" w:rsidR="00C319DD" w:rsidP="006F43D4" w:rsidRDefault="001237E7" w14:paraId="225C4C0E" w14:textId="42B50DC1">
            <w:pPr>
              <w:rPr>
                <w:rFonts w:cs="Arial"/>
                <w:sz w:val="18"/>
                <w:szCs w:val="18"/>
              </w:rPr>
            </w:pPr>
            <w:r w:rsidRPr="002A2B7E">
              <w:rPr>
                <w:rFonts w:cs="Arial"/>
                <w:sz w:val="18"/>
                <w:szCs w:val="18"/>
              </w:rPr>
              <w:t>UNDP</w:t>
            </w:r>
          </w:p>
        </w:tc>
        <w:tc>
          <w:tcPr>
            <w:tcW w:w="376" w:type="pct"/>
          </w:tcPr>
          <w:p w:rsidRPr="002A2B7E" w:rsidR="00C319DD" w:rsidP="006F43D4" w:rsidRDefault="001237E7" w14:paraId="49DE8675" w14:textId="74E21CDF">
            <w:pPr>
              <w:rPr>
                <w:rFonts w:cs="Arial"/>
                <w:sz w:val="18"/>
                <w:szCs w:val="18"/>
              </w:rPr>
            </w:pPr>
            <w:r w:rsidRPr="002A2B7E">
              <w:rPr>
                <w:rFonts w:cs="Arial"/>
                <w:sz w:val="18"/>
                <w:szCs w:val="18"/>
              </w:rPr>
              <w:t>UNDP</w:t>
            </w:r>
          </w:p>
        </w:tc>
        <w:tc>
          <w:tcPr>
            <w:tcW w:w="681" w:type="pct"/>
          </w:tcPr>
          <w:p w:rsidRPr="002A2B7E" w:rsidR="00C319DD" w:rsidP="006F43D4" w:rsidRDefault="00A40479" w14:paraId="72A616F3" w14:textId="5AF2154C">
            <w:pPr>
              <w:rPr>
                <w:rFonts w:cs="Arial"/>
                <w:sz w:val="18"/>
                <w:szCs w:val="18"/>
              </w:rPr>
            </w:pPr>
            <w:r w:rsidRPr="002A2B7E">
              <w:rPr>
                <w:rFonts w:cs="Arial"/>
                <w:sz w:val="18"/>
                <w:szCs w:val="18"/>
              </w:rPr>
              <w:t xml:space="preserve">Contractual </w:t>
            </w:r>
            <w:r w:rsidR="009D25C1">
              <w:rPr>
                <w:rFonts w:cs="Arial"/>
                <w:sz w:val="18"/>
                <w:szCs w:val="18"/>
              </w:rPr>
              <w:t>services</w:t>
            </w:r>
            <w:r w:rsidRPr="002A2B7E">
              <w:rPr>
                <w:rFonts w:cs="Arial"/>
                <w:sz w:val="18"/>
                <w:szCs w:val="18"/>
              </w:rPr>
              <w:t xml:space="preserve"> – </w:t>
            </w:r>
            <w:r w:rsidR="009D25C1">
              <w:rPr>
                <w:rFonts w:cs="Arial"/>
                <w:sz w:val="18"/>
                <w:szCs w:val="18"/>
              </w:rPr>
              <w:t>individuals</w:t>
            </w:r>
          </w:p>
          <w:p w:rsidRPr="002A2B7E" w:rsidR="00A40479" w:rsidP="006F43D4" w:rsidRDefault="00A40479" w14:paraId="4441FA24" w14:textId="77777777">
            <w:pPr>
              <w:rPr>
                <w:rFonts w:cs="Arial"/>
                <w:sz w:val="18"/>
                <w:szCs w:val="18"/>
              </w:rPr>
            </w:pPr>
          </w:p>
          <w:p w:rsidR="00A40479" w:rsidP="006F43D4" w:rsidRDefault="00A40479" w14:paraId="1C8FAE8B" w14:textId="4613E413">
            <w:pPr>
              <w:rPr>
                <w:rFonts w:cs="Arial"/>
                <w:sz w:val="18"/>
                <w:szCs w:val="18"/>
              </w:rPr>
            </w:pPr>
            <w:r w:rsidRPr="002A2B7E">
              <w:rPr>
                <w:rFonts w:cs="Arial"/>
                <w:sz w:val="18"/>
                <w:szCs w:val="18"/>
              </w:rPr>
              <w:t>Procurement</w:t>
            </w:r>
            <w:r w:rsidRPr="002A2B7E" w:rsidR="00BD1D89">
              <w:rPr>
                <w:rFonts w:cs="Arial"/>
                <w:sz w:val="18"/>
                <w:szCs w:val="18"/>
              </w:rPr>
              <w:t xml:space="preserve"> </w:t>
            </w:r>
            <w:r w:rsidR="00C24CB0">
              <w:rPr>
                <w:rFonts w:cs="Arial"/>
                <w:sz w:val="18"/>
                <w:szCs w:val="18"/>
              </w:rPr>
              <w:t>–</w:t>
            </w:r>
            <w:r w:rsidRPr="002A2B7E" w:rsidR="00BD1D89">
              <w:rPr>
                <w:rFonts w:cs="Arial"/>
                <w:sz w:val="18"/>
                <w:szCs w:val="18"/>
              </w:rPr>
              <w:t xml:space="preserve"> assets</w:t>
            </w:r>
          </w:p>
          <w:p w:rsidR="00C24CB0" w:rsidP="006F43D4" w:rsidRDefault="00C24CB0" w14:paraId="12A016B4" w14:textId="77777777">
            <w:pPr>
              <w:rPr>
                <w:rFonts w:cs="Arial"/>
                <w:sz w:val="18"/>
                <w:szCs w:val="18"/>
              </w:rPr>
            </w:pPr>
          </w:p>
          <w:p w:rsidRPr="002A2B7E" w:rsidR="00C24CB0" w:rsidP="006F43D4" w:rsidRDefault="00C24CB0" w14:paraId="78D91A61" w14:textId="50103DD3">
            <w:pPr>
              <w:rPr>
                <w:rFonts w:cs="Arial"/>
                <w:sz w:val="18"/>
                <w:szCs w:val="18"/>
              </w:rPr>
            </w:pPr>
            <w:r>
              <w:rPr>
                <w:rFonts w:cs="Arial"/>
                <w:sz w:val="18"/>
                <w:szCs w:val="18"/>
              </w:rPr>
              <w:t>Grants</w:t>
            </w:r>
          </w:p>
        </w:tc>
        <w:tc>
          <w:tcPr>
            <w:tcW w:w="362" w:type="pct"/>
          </w:tcPr>
          <w:p w:rsidRPr="002A2B7E" w:rsidR="00C319DD" w:rsidP="006F43D4" w:rsidRDefault="00A40479" w14:paraId="3BD60050" w14:textId="7A3E9A91">
            <w:pPr>
              <w:rPr>
                <w:rFonts w:cs="Arial"/>
                <w:sz w:val="18"/>
                <w:szCs w:val="18"/>
              </w:rPr>
            </w:pPr>
            <w:r w:rsidRPr="002A2B7E">
              <w:rPr>
                <w:rFonts w:cs="Arial"/>
                <w:sz w:val="18"/>
                <w:szCs w:val="18"/>
              </w:rPr>
              <w:t xml:space="preserve">USD </w:t>
            </w:r>
            <w:r w:rsidR="00B27EE1">
              <w:rPr>
                <w:rFonts w:cs="Arial"/>
                <w:sz w:val="18"/>
                <w:szCs w:val="18"/>
              </w:rPr>
              <w:t>2</w:t>
            </w:r>
            <w:r w:rsidR="000B7AB6">
              <w:rPr>
                <w:rFonts w:cs="Arial"/>
                <w:sz w:val="18"/>
                <w:szCs w:val="18"/>
              </w:rPr>
              <w:t>0</w:t>
            </w:r>
            <w:r w:rsidRPr="002A2B7E">
              <w:rPr>
                <w:rFonts w:cs="Arial"/>
                <w:sz w:val="18"/>
                <w:szCs w:val="18"/>
              </w:rPr>
              <w:t>0,000</w:t>
            </w:r>
          </w:p>
        </w:tc>
      </w:tr>
      <w:tr w:rsidRPr="002A2B7E" w:rsidR="007A423E" w:rsidTr="003912CC" w14:paraId="09797B52" w14:textId="77777777">
        <w:trPr>
          <w:cantSplit/>
          <w:trHeight w:val="135"/>
        </w:trPr>
        <w:tc>
          <w:tcPr>
            <w:tcW w:w="970" w:type="pct"/>
          </w:tcPr>
          <w:p w:rsidRPr="002A2B7E" w:rsidR="00C319DD" w:rsidP="006F43D4" w:rsidRDefault="00C319DD" w14:paraId="1AE9609A" w14:textId="1E5C8C97">
            <w:pPr>
              <w:rPr>
                <w:rFonts w:cs="Arial"/>
                <w:sz w:val="18"/>
                <w:szCs w:val="18"/>
              </w:rPr>
            </w:pPr>
            <w:r w:rsidRPr="002A2B7E">
              <w:rPr>
                <w:rFonts w:cs="Arial"/>
                <w:sz w:val="18"/>
                <w:szCs w:val="18"/>
              </w:rPr>
              <w:t xml:space="preserve">Output </w:t>
            </w:r>
            <w:r w:rsidRPr="002A2B7E" w:rsidR="00DC2FA7">
              <w:rPr>
                <w:rFonts w:cs="Arial"/>
                <w:sz w:val="18"/>
                <w:szCs w:val="18"/>
              </w:rPr>
              <w:t>4.</w:t>
            </w:r>
            <w:r w:rsidRPr="002A2B7E">
              <w:rPr>
                <w:rFonts w:cs="Arial"/>
                <w:sz w:val="18"/>
                <w:szCs w:val="18"/>
              </w:rPr>
              <w:t xml:space="preserve"> </w:t>
            </w:r>
            <w:r w:rsidRPr="002A2B7E" w:rsidR="00AD0C66">
              <w:rPr>
                <w:rFonts w:cs="Arial"/>
                <w:sz w:val="18"/>
                <w:szCs w:val="18"/>
              </w:rPr>
              <w:t>Rapid</w:t>
            </w:r>
            <w:r w:rsidRPr="002A2B7E">
              <w:rPr>
                <w:rFonts w:cs="Arial"/>
                <w:sz w:val="18"/>
                <w:szCs w:val="18"/>
              </w:rPr>
              <w:t xml:space="preserve"> psychological, social and legal aid service provision through existing Family Support </w:t>
            </w:r>
            <w:r w:rsidRPr="002A2B7E" w:rsidR="00645625">
              <w:rPr>
                <w:rFonts w:cs="Arial"/>
                <w:sz w:val="18"/>
                <w:szCs w:val="18"/>
              </w:rPr>
              <w:t>Centres</w:t>
            </w:r>
            <w:r w:rsidRPr="002A2B7E">
              <w:rPr>
                <w:rFonts w:cs="Arial"/>
                <w:sz w:val="18"/>
                <w:szCs w:val="18"/>
              </w:rPr>
              <w:t xml:space="preserve"> and Mobile Clinics</w:t>
            </w:r>
          </w:p>
          <w:p w:rsidRPr="002A2B7E" w:rsidR="00C319DD" w:rsidP="006F43D4" w:rsidRDefault="00C319DD" w14:paraId="062BB031" w14:textId="31C83298">
            <w:pPr>
              <w:rPr>
                <w:rFonts w:cs="Arial"/>
                <w:i/>
                <w:sz w:val="18"/>
                <w:szCs w:val="18"/>
              </w:rPr>
            </w:pPr>
            <w:r w:rsidRPr="002A2B7E">
              <w:rPr>
                <w:rFonts w:cs="Arial"/>
                <w:b/>
                <w:bCs/>
                <w:i/>
                <w:sz w:val="18"/>
                <w:szCs w:val="18"/>
              </w:rPr>
              <w:t>Baseline</w:t>
            </w:r>
            <w:r w:rsidRPr="002A2B7E">
              <w:rPr>
                <w:rFonts w:cs="Arial"/>
                <w:i/>
                <w:sz w:val="18"/>
                <w:szCs w:val="18"/>
              </w:rPr>
              <w:t>:</w:t>
            </w:r>
            <w:r w:rsidR="002A2B7E">
              <w:rPr>
                <w:rFonts w:cs="Arial"/>
                <w:i/>
                <w:sz w:val="18"/>
                <w:szCs w:val="18"/>
              </w:rPr>
              <w:t xml:space="preserve"> 0</w:t>
            </w:r>
          </w:p>
          <w:p w:rsidRPr="002A2B7E" w:rsidR="00C319DD" w:rsidP="006F43D4" w:rsidRDefault="00C319DD" w14:paraId="5512FCC6" w14:textId="61FF1450">
            <w:pPr>
              <w:rPr>
                <w:rFonts w:cs="Arial"/>
                <w:i/>
                <w:sz w:val="18"/>
                <w:szCs w:val="18"/>
              </w:rPr>
            </w:pPr>
            <w:r w:rsidRPr="002A2B7E">
              <w:rPr>
                <w:rFonts w:cs="Arial"/>
                <w:b/>
                <w:bCs/>
                <w:i/>
                <w:sz w:val="18"/>
                <w:szCs w:val="18"/>
              </w:rPr>
              <w:t>Indicator</w:t>
            </w:r>
            <w:r w:rsidR="00BD24A7">
              <w:rPr>
                <w:rFonts w:cs="Arial"/>
                <w:b/>
                <w:bCs/>
                <w:i/>
                <w:sz w:val="18"/>
                <w:szCs w:val="18"/>
              </w:rPr>
              <w:t xml:space="preserve"> 4.1</w:t>
            </w:r>
            <w:r w:rsidRPr="002A2B7E">
              <w:rPr>
                <w:rFonts w:cs="Arial"/>
                <w:i/>
                <w:sz w:val="18"/>
                <w:szCs w:val="18"/>
              </w:rPr>
              <w:t>:</w:t>
            </w:r>
            <w:r w:rsidRPr="002A2B7E" w:rsidR="002A2B7E">
              <w:rPr>
                <w:rFonts w:cs="Arial"/>
                <w:i/>
                <w:sz w:val="18"/>
                <w:szCs w:val="18"/>
              </w:rPr>
              <w:t xml:space="preserve"> </w:t>
            </w:r>
            <w:r w:rsidR="00C027E8">
              <w:rPr>
                <w:rFonts w:cs="Arial"/>
                <w:i/>
                <w:sz w:val="18"/>
                <w:szCs w:val="18"/>
              </w:rPr>
              <w:t>#</w:t>
            </w:r>
            <w:r w:rsidRPr="002A2B7E" w:rsidR="002A2B7E">
              <w:rPr>
                <w:rFonts w:cs="Arial"/>
                <w:i/>
                <w:sz w:val="18"/>
                <w:szCs w:val="18"/>
              </w:rPr>
              <w:t xml:space="preserve"> of beneficiaries provided with </w:t>
            </w:r>
            <w:r w:rsidR="002A2B7E">
              <w:rPr>
                <w:rFonts w:cs="Arial"/>
                <w:i/>
                <w:sz w:val="18"/>
                <w:szCs w:val="18"/>
              </w:rPr>
              <w:t>rapid psychosocial, legal and social support and referral services</w:t>
            </w:r>
          </w:p>
          <w:p w:rsidRPr="002A2B7E" w:rsidR="00C319DD" w:rsidP="006F43D4" w:rsidRDefault="00C319DD" w14:paraId="547821E1" w14:textId="39AE2B2E">
            <w:pPr>
              <w:rPr>
                <w:rFonts w:cs="Arial"/>
                <w:i/>
                <w:sz w:val="18"/>
                <w:szCs w:val="18"/>
              </w:rPr>
            </w:pPr>
            <w:r w:rsidRPr="002A2B7E">
              <w:rPr>
                <w:rFonts w:cs="Arial"/>
                <w:b/>
                <w:bCs/>
                <w:i/>
                <w:sz w:val="18"/>
                <w:szCs w:val="18"/>
              </w:rPr>
              <w:t>Target</w:t>
            </w:r>
            <w:r w:rsidR="00BD24A7">
              <w:rPr>
                <w:rFonts w:cs="Arial"/>
                <w:b/>
                <w:bCs/>
                <w:i/>
                <w:sz w:val="18"/>
                <w:szCs w:val="18"/>
              </w:rPr>
              <w:t xml:space="preserve"> 4.1</w:t>
            </w:r>
            <w:r w:rsidRPr="002A2B7E">
              <w:rPr>
                <w:rFonts w:cs="Arial"/>
                <w:i/>
                <w:sz w:val="18"/>
                <w:szCs w:val="18"/>
              </w:rPr>
              <w:t>:</w:t>
            </w:r>
            <w:r w:rsidR="002A2B7E">
              <w:rPr>
                <w:rFonts w:cs="Arial"/>
                <w:i/>
                <w:sz w:val="18"/>
                <w:szCs w:val="18"/>
              </w:rPr>
              <w:t xml:space="preserve"> </w:t>
            </w:r>
            <w:r w:rsidRPr="00C16856" w:rsidR="00CE623A">
              <w:rPr>
                <w:rFonts w:cs="Arial"/>
                <w:i/>
                <w:sz w:val="18"/>
                <w:szCs w:val="18"/>
              </w:rPr>
              <w:t>3000</w:t>
            </w:r>
            <w:r w:rsidR="00B26764">
              <w:rPr>
                <w:rFonts w:cs="Arial"/>
                <w:i/>
                <w:sz w:val="18"/>
                <w:szCs w:val="18"/>
              </w:rPr>
              <w:t xml:space="preserve"> </w:t>
            </w:r>
            <w:r w:rsidRPr="002A2B7E" w:rsidR="00B26764">
              <w:rPr>
                <w:rFonts w:cs="Arial"/>
                <w:i/>
                <w:sz w:val="18"/>
                <w:szCs w:val="18"/>
              </w:rPr>
              <w:t xml:space="preserve">beneficiaries provided with </w:t>
            </w:r>
            <w:r w:rsidR="00B26764">
              <w:rPr>
                <w:rFonts w:cs="Arial"/>
                <w:i/>
                <w:sz w:val="18"/>
                <w:szCs w:val="18"/>
              </w:rPr>
              <w:t>rapid psychosocial, legal and social support and referral services</w:t>
            </w:r>
          </w:p>
          <w:p w:rsidRPr="002A2B7E" w:rsidR="00645625" w:rsidP="00FC6D74" w:rsidRDefault="00645625" w14:paraId="732357B6" w14:textId="23AEFEDE">
            <w:pPr>
              <w:spacing w:after="0"/>
              <w:rPr>
                <w:rFonts w:cs="Arial"/>
                <w:sz w:val="18"/>
                <w:szCs w:val="18"/>
              </w:rPr>
            </w:pPr>
          </w:p>
        </w:tc>
        <w:tc>
          <w:tcPr>
            <w:tcW w:w="1423" w:type="pct"/>
          </w:tcPr>
          <w:p w:rsidRPr="002A2B7E" w:rsidR="00AD0C66" w:rsidP="006F43D4" w:rsidRDefault="00C45225" w14:paraId="76F09598" w14:textId="49BC3A89">
            <w:pPr>
              <w:spacing w:after="0"/>
              <w:rPr>
                <w:rFonts w:cs="Arial"/>
                <w:iCs/>
                <w:sz w:val="18"/>
                <w:szCs w:val="18"/>
              </w:rPr>
            </w:pPr>
            <w:r>
              <w:rPr>
                <w:rFonts w:cs="Arial"/>
                <w:iCs/>
                <w:sz w:val="18"/>
                <w:szCs w:val="18"/>
              </w:rPr>
              <w:t>1</w:t>
            </w:r>
            <w:r w:rsidRPr="002A2B7E" w:rsidR="00AD0C66">
              <w:rPr>
                <w:rFonts w:cs="Arial"/>
                <w:iCs/>
                <w:sz w:val="18"/>
                <w:szCs w:val="18"/>
              </w:rPr>
              <w:t xml:space="preserve">. </w:t>
            </w:r>
            <w:r w:rsidRPr="002A2B7E" w:rsidR="00FE2B47">
              <w:rPr>
                <w:rFonts w:cs="Arial"/>
                <w:iCs/>
                <w:sz w:val="18"/>
                <w:szCs w:val="18"/>
              </w:rPr>
              <w:t>Community affected by the conflict receive urgent psychosocial, social and legal assistance</w:t>
            </w:r>
          </w:p>
          <w:p w:rsidRPr="002A2B7E" w:rsidR="00FE2B47" w:rsidP="006F43D4" w:rsidRDefault="00FE2B47" w14:paraId="0042BC1A" w14:textId="4799FCDA">
            <w:pPr>
              <w:pStyle w:val="ListParagraph"/>
              <w:numPr>
                <w:ilvl w:val="0"/>
                <w:numId w:val="16"/>
              </w:numPr>
              <w:ind w:left="366" w:hanging="180"/>
              <w:jc w:val="both"/>
              <w:rPr>
                <w:rFonts w:ascii="Arial" w:hAnsi="Arial" w:cs="Arial"/>
                <w:iCs/>
                <w:sz w:val="18"/>
                <w:szCs w:val="18"/>
              </w:rPr>
            </w:pPr>
            <w:r w:rsidRPr="002A2B7E">
              <w:rPr>
                <w:rFonts w:ascii="Arial" w:hAnsi="Arial" w:cs="Arial"/>
                <w:iCs/>
                <w:sz w:val="18"/>
                <w:szCs w:val="18"/>
              </w:rPr>
              <w:t>Hiring of psychologists, social workers and legal advisors;</w:t>
            </w:r>
          </w:p>
          <w:p w:rsidRPr="002A2B7E" w:rsidR="00FE2B47" w:rsidP="006F43D4" w:rsidRDefault="00FE2B47" w14:paraId="79861F44" w14:textId="1475E7F0">
            <w:pPr>
              <w:pStyle w:val="ListParagraph"/>
              <w:numPr>
                <w:ilvl w:val="0"/>
                <w:numId w:val="16"/>
              </w:numPr>
              <w:ind w:left="366" w:hanging="180"/>
              <w:jc w:val="both"/>
              <w:rPr>
                <w:rFonts w:ascii="Arial" w:hAnsi="Arial" w:cs="Arial"/>
                <w:iCs/>
                <w:sz w:val="18"/>
                <w:szCs w:val="18"/>
              </w:rPr>
            </w:pPr>
            <w:r w:rsidRPr="002A2B7E">
              <w:rPr>
                <w:rFonts w:ascii="Arial" w:hAnsi="Arial" w:cs="Arial"/>
                <w:iCs/>
                <w:sz w:val="18"/>
                <w:szCs w:val="18"/>
              </w:rPr>
              <w:t>Supply basic items required for experts in their therapies with families;</w:t>
            </w:r>
          </w:p>
          <w:p w:rsidRPr="002A2B7E" w:rsidR="00FE2B47" w:rsidP="006F43D4" w:rsidRDefault="00FE2B47" w14:paraId="0A4F97B1" w14:textId="703BD6A2">
            <w:pPr>
              <w:pStyle w:val="ListParagraph"/>
              <w:numPr>
                <w:ilvl w:val="0"/>
                <w:numId w:val="16"/>
              </w:numPr>
              <w:ind w:left="366" w:hanging="180"/>
              <w:jc w:val="both"/>
              <w:rPr>
                <w:rFonts w:ascii="Arial" w:hAnsi="Arial" w:cs="Arial"/>
                <w:iCs/>
                <w:sz w:val="18"/>
                <w:szCs w:val="18"/>
              </w:rPr>
            </w:pPr>
            <w:r w:rsidRPr="002A2B7E">
              <w:rPr>
                <w:rFonts w:ascii="Arial" w:hAnsi="Arial" w:cs="Arial"/>
                <w:iCs/>
                <w:sz w:val="18"/>
                <w:szCs w:val="18"/>
              </w:rPr>
              <w:t>Provision of immediate psychosocial support to families;</w:t>
            </w:r>
          </w:p>
          <w:p w:rsidRPr="002A2B7E" w:rsidR="00C319DD" w:rsidP="006F43D4" w:rsidRDefault="00FE2B47" w14:paraId="7CB56BCE" w14:textId="116F8DE7">
            <w:pPr>
              <w:pStyle w:val="ListParagraph"/>
              <w:numPr>
                <w:ilvl w:val="0"/>
                <w:numId w:val="16"/>
              </w:numPr>
              <w:ind w:left="366" w:hanging="180"/>
              <w:jc w:val="both"/>
              <w:rPr>
                <w:rFonts w:ascii="Arial" w:hAnsi="Arial" w:cs="Arial"/>
                <w:i/>
                <w:iCs/>
                <w:sz w:val="18"/>
                <w:szCs w:val="18"/>
              </w:rPr>
            </w:pPr>
            <w:r w:rsidRPr="002A2B7E">
              <w:rPr>
                <w:rFonts w:ascii="Arial" w:hAnsi="Arial" w:cs="Arial"/>
                <w:iCs/>
                <w:sz w:val="18"/>
                <w:szCs w:val="18"/>
              </w:rPr>
              <w:t>Provide advisory services/consultations/referrals to families on legal and financial matters connected to the crisis;</w:t>
            </w:r>
          </w:p>
        </w:tc>
        <w:tc>
          <w:tcPr>
            <w:tcW w:w="205" w:type="pct"/>
          </w:tcPr>
          <w:p w:rsidRPr="002A2B7E" w:rsidR="00C319DD" w:rsidP="001237E7" w:rsidRDefault="001237E7" w14:paraId="56F5B798" w14:textId="24A2464B">
            <w:pPr>
              <w:jc w:val="center"/>
              <w:rPr>
                <w:rFonts w:cs="Arial"/>
                <w:sz w:val="18"/>
                <w:szCs w:val="18"/>
              </w:rPr>
            </w:pPr>
            <w:r w:rsidRPr="002A2B7E">
              <w:rPr>
                <w:rFonts w:cs="Arial"/>
                <w:sz w:val="18"/>
                <w:szCs w:val="18"/>
              </w:rPr>
              <w:t>x</w:t>
            </w:r>
          </w:p>
        </w:tc>
        <w:tc>
          <w:tcPr>
            <w:tcW w:w="225" w:type="pct"/>
          </w:tcPr>
          <w:p w:rsidRPr="002A2B7E" w:rsidR="00C319DD" w:rsidP="001237E7" w:rsidRDefault="001237E7" w14:paraId="2B912281" w14:textId="006F7295">
            <w:pPr>
              <w:jc w:val="center"/>
              <w:rPr>
                <w:rFonts w:cs="Arial"/>
                <w:sz w:val="18"/>
                <w:szCs w:val="18"/>
              </w:rPr>
            </w:pPr>
            <w:r w:rsidRPr="002A2B7E">
              <w:rPr>
                <w:rFonts w:cs="Arial"/>
                <w:sz w:val="18"/>
                <w:szCs w:val="18"/>
              </w:rPr>
              <w:t>x</w:t>
            </w:r>
          </w:p>
        </w:tc>
        <w:tc>
          <w:tcPr>
            <w:tcW w:w="220" w:type="pct"/>
          </w:tcPr>
          <w:p w:rsidRPr="002A2B7E" w:rsidR="00C319DD" w:rsidP="001237E7" w:rsidRDefault="001237E7" w14:paraId="79E571FF" w14:textId="4E8B6E9B">
            <w:pPr>
              <w:jc w:val="center"/>
              <w:rPr>
                <w:rFonts w:cs="Arial"/>
                <w:sz w:val="18"/>
                <w:szCs w:val="18"/>
              </w:rPr>
            </w:pPr>
            <w:r w:rsidRPr="002A2B7E">
              <w:rPr>
                <w:rFonts w:cs="Arial"/>
                <w:sz w:val="18"/>
                <w:szCs w:val="18"/>
              </w:rPr>
              <w:t>x</w:t>
            </w:r>
          </w:p>
        </w:tc>
        <w:tc>
          <w:tcPr>
            <w:tcW w:w="539" w:type="pct"/>
          </w:tcPr>
          <w:p w:rsidRPr="002A2B7E" w:rsidR="00C319DD" w:rsidP="001237E7" w:rsidRDefault="001237E7" w14:paraId="6523B6AE" w14:textId="2AA1B1D2">
            <w:pPr>
              <w:jc w:val="left"/>
              <w:rPr>
                <w:rFonts w:cs="Arial"/>
                <w:sz w:val="18"/>
                <w:szCs w:val="18"/>
              </w:rPr>
            </w:pPr>
            <w:r w:rsidRPr="002A2B7E">
              <w:rPr>
                <w:rFonts w:cs="Arial"/>
                <w:sz w:val="18"/>
                <w:szCs w:val="18"/>
              </w:rPr>
              <w:t>UNDP</w:t>
            </w:r>
          </w:p>
        </w:tc>
        <w:tc>
          <w:tcPr>
            <w:tcW w:w="376" w:type="pct"/>
          </w:tcPr>
          <w:p w:rsidRPr="002A2B7E" w:rsidR="00C319DD" w:rsidP="001237E7" w:rsidRDefault="001237E7" w14:paraId="26241CF6" w14:textId="4B2039E1">
            <w:pPr>
              <w:jc w:val="left"/>
              <w:rPr>
                <w:rFonts w:cs="Arial"/>
                <w:sz w:val="18"/>
                <w:szCs w:val="18"/>
              </w:rPr>
            </w:pPr>
            <w:r w:rsidRPr="002A2B7E">
              <w:rPr>
                <w:rFonts w:cs="Arial"/>
                <w:sz w:val="18"/>
                <w:szCs w:val="18"/>
              </w:rPr>
              <w:t>UNDP</w:t>
            </w:r>
          </w:p>
        </w:tc>
        <w:tc>
          <w:tcPr>
            <w:tcW w:w="681" w:type="pct"/>
          </w:tcPr>
          <w:p w:rsidR="00C319DD" w:rsidP="00FC6D74" w:rsidRDefault="00BD1D89" w14:paraId="2CEBF51E" w14:textId="40F2FAB6">
            <w:pPr>
              <w:spacing w:after="0"/>
              <w:jc w:val="left"/>
              <w:rPr>
                <w:rFonts w:cs="Arial"/>
                <w:sz w:val="18"/>
                <w:szCs w:val="18"/>
              </w:rPr>
            </w:pPr>
            <w:r w:rsidRPr="002A2B7E">
              <w:rPr>
                <w:rFonts w:cs="Arial"/>
                <w:sz w:val="18"/>
                <w:szCs w:val="18"/>
              </w:rPr>
              <w:t xml:space="preserve">Contractual </w:t>
            </w:r>
            <w:r w:rsidR="008060F0">
              <w:rPr>
                <w:rFonts w:cs="Arial"/>
                <w:sz w:val="18"/>
                <w:szCs w:val="18"/>
              </w:rPr>
              <w:t>services</w:t>
            </w:r>
            <w:r w:rsidRPr="002A2B7E" w:rsidR="008060F0">
              <w:rPr>
                <w:rFonts w:cs="Arial"/>
                <w:sz w:val="18"/>
                <w:szCs w:val="18"/>
              </w:rPr>
              <w:t xml:space="preserve"> </w:t>
            </w:r>
            <w:r w:rsidRPr="002A2B7E">
              <w:rPr>
                <w:rFonts w:cs="Arial"/>
                <w:sz w:val="18"/>
                <w:szCs w:val="18"/>
              </w:rPr>
              <w:t>– individuals</w:t>
            </w:r>
          </w:p>
          <w:p w:rsidR="008060F0" w:rsidP="00FC6D74" w:rsidRDefault="008060F0" w14:paraId="2D8C44F8" w14:textId="759923B3">
            <w:pPr>
              <w:spacing w:after="0"/>
              <w:jc w:val="left"/>
              <w:rPr>
                <w:rFonts w:cs="Arial"/>
                <w:sz w:val="18"/>
                <w:szCs w:val="18"/>
              </w:rPr>
            </w:pPr>
          </w:p>
          <w:p w:rsidR="008060F0" w:rsidP="00FC6D74" w:rsidRDefault="008060F0" w14:paraId="0EFB8FED" w14:textId="51D2BF9C">
            <w:pPr>
              <w:spacing w:after="0"/>
              <w:jc w:val="left"/>
              <w:rPr>
                <w:rFonts w:cs="Arial"/>
                <w:sz w:val="18"/>
                <w:szCs w:val="18"/>
              </w:rPr>
            </w:pPr>
            <w:r>
              <w:rPr>
                <w:rFonts w:cs="Arial"/>
                <w:sz w:val="18"/>
                <w:szCs w:val="18"/>
              </w:rPr>
              <w:t xml:space="preserve">Contractual services </w:t>
            </w:r>
            <w:r w:rsidR="00C24CB0">
              <w:rPr>
                <w:rFonts w:cs="Arial"/>
                <w:sz w:val="18"/>
                <w:szCs w:val="18"/>
              </w:rPr>
              <w:t>–</w:t>
            </w:r>
            <w:r>
              <w:rPr>
                <w:rFonts w:cs="Arial"/>
                <w:sz w:val="18"/>
                <w:szCs w:val="18"/>
              </w:rPr>
              <w:t xml:space="preserve"> companies</w:t>
            </w:r>
          </w:p>
          <w:p w:rsidR="00C24CB0" w:rsidP="00FC6D74" w:rsidRDefault="00C24CB0" w14:paraId="729F2C5F" w14:textId="1D0DB26B">
            <w:pPr>
              <w:spacing w:after="0"/>
              <w:jc w:val="left"/>
              <w:rPr>
                <w:rFonts w:cs="Arial"/>
                <w:sz w:val="18"/>
                <w:szCs w:val="18"/>
              </w:rPr>
            </w:pPr>
          </w:p>
          <w:p w:rsidRPr="002A2B7E" w:rsidR="00C24CB0" w:rsidP="00FC6D74" w:rsidRDefault="00C24CB0" w14:paraId="3182782E" w14:textId="7D8B4BF9">
            <w:pPr>
              <w:spacing w:after="0"/>
              <w:jc w:val="left"/>
              <w:rPr>
                <w:rFonts w:cs="Arial"/>
                <w:sz w:val="18"/>
                <w:szCs w:val="18"/>
              </w:rPr>
            </w:pPr>
            <w:r>
              <w:rPr>
                <w:rFonts w:cs="Arial"/>
                <w:sz w:val="18"/>
                <w:szCs w:val="18"/>
              </w:rPr>
              <w:t>Grants</w:t>
            </w:r>
          </w:p>
          <w:p w:rsidR="008060F0" w:rsidP="00FC6D74" w:rsidRDefault="008060F0" w14:paraId="06D10986" w14:textId="77777777">
            <w:pPr>
              <w:spacing w:after="0"/>
              <w:jc w:val="left"/>
              <w:rPr>
                <w:rFonts w:cs="Arial"/>
                <w:sz w:val="18"/>
                <w:szCs w:val="18"/>
              </w:rPr>
            </w:pPr>
          </w:p>
          <w:p w:rsidRPr="002A2B7E" w:rsidR="00BD1D89" w:rsidP="00FC6D74" w:rsidRDefault="007A423E" w14:paraId="2C60628A" w14:textId="72356E30">
            <w:pPr>
              <w:spacing w:after="0"/>
              <w:jc w:val="left"/>
              <w:rPr>
                <w:rFonts w:cs="Arial"/>
                <w:sz w:val="18"/>
                <w:szCs w:val="18"/>
              </w:rPr>
            </w:pPr>
            <w:r w:rsidRPr="002A2B7E">
              <w:rPr>
                <w:rFonts w:cs="Arial"/>
                <w:sz w:val="18"/>
                <w:szCs w:val="18"/>
              </w:rPr>
              <w:t>Procurement</w:t>
            </w:r>
          </w:p>
          <w:p w:rsidRPr="002A2B7E" w:rsidR="007A423E" w:rsidP="00FC6D74" w:rsidRDefault="007A423E" w14:paraId="0BFB9B74" w14:textId="77777777">
            <w:pPr>
              <w:spacing w:after="0"/>
              <w:jc w:val="left"/>
              <w:rPr>
                <w:rFonts w:cs="Arial"/>
                <w:sz w:val="18"/>
                <w:szCs w:val="18"/>
              </w:rPr>
            </w:pPr>
          </w:p>
          <w:p w:rsidR="007A423E" w:rsidP="00FC6D74" w:rsidRDefault="007A423E" w14:paraId="1064909D" w14:textId="15A058C9">
            <w:pPr>
              <w:spacing w:after="0"/>
              <w:jc w:val="left"/>
              <w:rPr>
                <w:rFonts w:cs="Arial"/>
                <w:sz w:val="18"/>
                <w:szCs w:val="18"/>
              </w:rPr>
            </w:pPr>
            <w:r w:rsidRPr="002A2B7E">
              <w:rPr>
                <w:rFonts w:cs="Arial"/>
                <w:sz w:val="18"/>
                <w:szCs w:val="18"/>
              </w:rPr>
              <w:t>Workshop/conferences</w:t>
            </w:r>
          </w:p>
          <w:p w:rsidR="00CE623A" w:rsidP="00FC6D74" w:rsidRDefault="00CE623A" w14:paraId="437ACF71" w14:textId="5974F346">
            <w:pPr>
              <w:spacing w:after="0"/>
              <w:jc w:val="left"/>
              <w:rPr>
                <w:rFonts w:cs="Arial"/>
                <w:sz w:val="18"/>
                <w:szCs w:val="18"/>
              </w:rPr>
            </w:pPr>
          </w:p>
          <w:p w:rsidRPr="002A2B7E" w:rsidR="00CE623A" w:rsidP="00FC6D74" w:rsidRDefault="00CE623A" w14:paraId="76A59A5F" w14:textId="05B577F1">
            <w:pPr>
              <w:spacing w:after="0"/>
              <w:jc w:val="left"/>
              <w:rPr>
                <w:rFonts w:cs="Arial"/>
                <w:sz w:val="18"/>
                <w:szCs w:val="18"/>
              </w:rPr>
            </w:pPr>
            <w:r>
              <w:rPr>
                <w:rFonts w:cs="Arial"/>
                <w:sz w:val="18"/>
                <w:szCs w:val="18"/>
              </w:rPr>
              <w:t>Travel costs for mobile team</w:t>
            </w:r>
          </w:p>
          <w:p w:rsidRPr="002A2B7E" w:rsidR="007A423E" w:rsidP="00FC6D74" w:rsidRDefault="007A423E" w14:paraId="5277C47C" w14:textId="15E1BEE2">
            <w:pPr>
              <w:spacing w:after="0"/>
              <w:jc w:val="left"/>
              <w:rPr>
                <w:rFonts w:cs="Arial"/>
                <w:sz w:val="18"/>
                <w:szCs w:val="18"/>
              </w:rPr>
            </w:pPr>
          </w:p>
        </w:tc>
        <w:tc>
          <w:tcPr>
            <w:tcW w:w="362" w:type="pct"/>
          </w:tcPr>
          <w:p w:rsidRPr="002A2B7E" w:rsidR="00C319DD" w:rsidP="006F43D4" w:rsidRDefault="00A40479" w14:paraId="57B9AEF3" w14:textId="7D15AD9E">
            <w:pPr>
              <w:rPr>
                <w:rFonts w:cs="Arial"/>
                <w:sz w:val="18"/>
                <w:szCs w:val="18"/>
              </w:rPr>
            </w:pPr>
            <w:r w:rsidRPr="002A2B7E">
              <w:rPr>
                <w:rFonts w:cs="Arial"/>
                <w:sz w:val="18"/>
                <w:szCs w:val="18"/>
              </w:rPr>
              <w:t xml:space="preserve">USD </w:t>
            </w:r>
            <w:r w:rsidR="00236AF8">
              <w:rPr>
                <w:rFonts w:cs="Arial"/>
                <w:sz w:val="18"/>
                <w:szCs w:val="18"/>
              </w:rPr>
              <w:t>7</w:t>
            </w:r>
            <w:r w:rsidR="00D05D1B">
              <w:rPr>
                <w:rFonts w:cs="Arial"/>
                <w:sz w:val="18"/>
                <w:szCs w:val="18"/>
              </w:rPr>
              <w:t>0</w:t>
            </w:r>
            <w:r w:rsidRPr="002A2B7E">
              <w:rPr>
                <w:rFonts w:cs="Arial"/>
                <w:sz w:val="18"/>
                <w:szCs w:val="18"/>
              </w:rPr>
              <w:t>,000</w:t>
            </w:r>
            <w:r w:rsidR="00D05D1B">
              <w:rPr>
                <w:rFonts w:cs="Arial"/>
                <w:sz w:val="18"/>
                <w:szCs w:val="18"/>
              </w:rPr>
              <w:t xml:space="preserve"> </w:t>
            </w:r>
          </w:p>
        </w:tc>
      </w:tr>
      <w:tr w:rsidRPr="002A2B7E" w:rsidR="007A423E" w:rsidTr="003912CC" w14:paraId="7097EF24" w14:textId="77777777">
        <w:trPr>
          <w:cantSplit/>
          <w:trHeight w:val="90"/>
        </w:trPr>
        <w:tc>
          <w:tcPr>
            <w:tcW w:w="970" w:type="pct"/>
            <w:tcBorders>
              <w:bottom w:val="single" w:color="auto" w:sz="4" w:space="0"/>
            </w:tcBorders>
          </w:tcPr>
          <w:p w:rsidRPr="002A2B7E" w:rsidR="00C319DD" w:rsidP="006F43D4" w:rsidRDefault="00C319DD" w14:paraId="4FA424EF" w14:textId="15959464">
            <w:pPr>
              <w:rPr>
                <w:rFonts w:cs="Arial"/>
                <w:sz w:val="18"/>
                <w:szCs w:val="18"/>
                <w:lang w:val="en-US"/>
              </w:rPr>
            </w:pPr>
            <w:r w:rsidRPr="002A2B7E">
              <w:rPr>
                <w:rFonts w:cs="Arial"/>
                <w:sz w:val="18"/>
                <w:szCs w:val="18"/>
              </w:rPr>
              <w:t xml:space="preserve">Output </w:t>
            </w:r>
            <w:r w:rsidR="003912CC">
              <w:rPr>
                <w:rFonts w:cs="Arial"/>
                <w:sz w:val="18"/>
                <w:szCs w:val="18"/>
              </w:rPr>
              <w:t>5</w:t>
            </w:r>
            <w:r w:rsidRPr="002A2B7E" w:rsidR="00DC2FA7">
              <w:rPr>
                <w:rFonts w:cs="Arial"/>
                <w:sz w:val="18"/>
                <w:szCs w:val="18"/>
              </w:rPr>
              <w:t>.</w:t>
            </w:r>
            <w:r w:rsidRPr="002A2B7E">
              <w:rPr>
                <w:rFonts w:cs="Arial"/>
                <w:sz w:val="18"/>
                <w:szCs w:val="18"/>
              </w:rPr>
              <w:t xml:space="preserve"> Key digital infrastructure re-established for essential service provision.</w:t>
            </w:r>
          </w:p>
          <w:p w:rsidRPr="002A2B7E" w:rsidR="00C319DD" w:rsidP="006F43D4" w:rsidRDefault="00C319DD" w14:paraId="0FC8F570" w14:textId="424A64ED">
            <w:pPr>
              <w:rPr>
                <w:rFonts w:cs="Arial"/>
                <w:i/>
                <w:sz w:val="18"/>
                <w:szCs w:val="18"/>
              </w:rPr>
            </w:pPr>
            <w:r w:rsidRPr="00BD24A7">
              <w:rPr>
                <w:rFonts w:cs="Arial"/>
                <w:b/>
                <w:bCs/>
                <w:i/>
                <w:sz w:val="18"/>
                <w:szCs w:val="18"/>
              </w:rPr>
              <w:t>Baseline</w:t>
            </w:r>
            <w:r w:rsidRPr="002A2B7E">
              <w:rPr>
                <w:rFonts w:cs="Arial"/>
                <w:i/>
                <w:sz w:val="18"/>
                <w:szCs w:val="18"/>
              </w:rPr>
              <w:t>:</w:t>
            </w:r>
            <w:r w:rsidRPr="002A2B7E" w:rsidR="006E195A">
              <w:rPr>
                <w:rFonts w:cs="Arial"/>
                <w:i/>
                <w:sz w:val="18"/>
                <w:szCs w:val="18"/>
              </w:rPr>
              <w:t xml:space="preserve"> 0</w:t>
            </w:r>
          </w:p>
          <w:p w:rsidRPr="002A2B7E" w:rsidR="00C319DD" w:rsidP="006F43D4" w:rsidRDefault="00C319DD" w14:paraId="2B7C7BD1" w14:textId="0A2BDC99">
            <w:pPr>
              <w:rPr>
                <w:rFonts w:cs="Arial"/>
                <w:i/>
                <w:sz w:val="18"/>
                <w:szCs w:val="18"/>
              </w:rPr>
            </w:pPr>
            <w:r w:rsidRPr="00BD24A7">
              <w:rPr>
                <w:rFonts w:cs="Arial"/>
                <w:b/>
                <w:bCs/>
                <w:i/>
                <w:sz w:val="18"/>
                <w:szCs w:val="18"/>
              </w:rPr>
              <w:t>Indicator</w:t>
            </w:r>
            <w:r w:rsidRPr="00BD24A7" w:rsidR="00BD24A7">
              <w:rPr>
                <w:rFonts w:cs="Arial"/>
                <w:b/>
                <w:bCs/>
                <w:i/>
                <w:sz w:val="18"/>
                <w:szCs w:val="18"/>
              </w:rPr>
              <w:t xml:space="preserve"> 5.1</w:t>
            </w:r>
            <w:r w:rsidRPr="002A2B7E">
              <w:rPr>
                <w:rFonts w:cs="Arial"/>
                <w:i/>
                <w:sz w:val="18"/>
                <w:szCs w:val="18"/>
              </w:rPr>
              <w:t>:</w:t>
            </w:r>
            <w:r w:rsidRPr="002A2B7E" w:rsidR="006E195A">
              <w:rPr>
                <w:rFonts w:cs="Arial"/>
                <w:i/>
                <w:sz w:val="18"/>
                <w:szCs w:val="18"/>
              </w:rPr>
              <w:t xml:space="preserve"> number of </w:t>
            </w:r>
            <w:r w:rsidR="002E0921">
              <w:rPr>
                <w:rFonts w:cs="Arial"/>
                <w:i/>
                <w:sz w:val="18"/>
                <w:szCs w:val="18"/>
              </w:rPr>
              <w:t xml:space="preserve">users in </w:t>
            </w:r>
            <w:r w:rsidRPr="002A2B7E" w:rsidR="006E195A">
              <w:rPr>
                <w:rFonts w:cs="Arial"/>
                <w:i/>
                <w:sz w:val="18"/>
                <w:szCs w:val="18"/>
              </w:rPr>
              <w:t xml:space="preserve">conflict affected communities </w:t>
            </w:r>
            <w:r w:rsidR="002E0921">
              <w:rPr>
                <w:rFonts w:cs="Arial"/>
                <w:i/>
                <w:sz w:val="18"/>
                <w:szCs w:val="18"/>
              </w:rPr>
              <w:t>have</w:t>
            </w:r>
            <w:r w:rsidRPr="002A2B7E" w:rsidR="006E195A">
              <w:rPr>
                <w:rFonts w:cs="Arial"/>
                <w:i/>
                <w:sz w:val="18"/>
                <w:szCs w:val="18"/>
              </w:rPr>
              <w:t xml:space="preserve"> renewed access to digital infrastructure.</w:t>
            </w:r>
          </w:p>
          <w:p w:rsidRPr="002A2B7E" w:rsidR="00C319DD" w:rsidP="006F43D4" w:rsidRDefault="00C319DD" w14:paraId="166BE1A1" w14:textId="6051D91C">
            <w:pPr>
              <w:rPr>
                <w:rFonts w:cs="Arial"/>
                <w:sz w:val="18"/>
                <w:szCs w:val="18"/>
                <w:lang w:val="en-US"/>
              </w:rPr>
            </w:pPr>
            <w:r w:rsidRPr="00BD24A7">
              <w:rPr>
                <w:rFonts w:cs="Arial"/>
                <w:b/>
                <w:bCs/>
                <w:i/>
                <w:sz w:val="18"/>
                <w:szCs w:val="18"/>
              </w:rPr>
              <w:t>Target</w:t>
            </w:r>
            <w:r w:rsidRPr="00BD24A7" w:rsidR="00BD24A7">
              <w:rPr>
                <w:rFonts w:cs="Arial"/>
                <w:b/>
                <w:bCs/>
                <w:i/>
                <w:sz w:val="18"/>
                <w:szCs w:val="18"/>
              </w:rPr>
              <w:t xml:space="preserve"> 5.1</w:t>
            </w:r>
            <w:r w:rsidRPr="002A2B7E">
              <w:rPr>
                <w:rFonts w:cs="Arial"/>
                <w:i/>
                <w:sz w:val="18"/>
                <w:szCs w:val="18"/>
              </w:rPr>
              <w:t>:</w:t>
            </w:r>
            <w:r w:rsidRPr="002A2B7E" w:rsidR="006E195A">
              <w:rPr>
                <w:rFonts w:cs="Arial"/>
                <w:i/>
                <w:sz w:val="18"/>
                <w:szCs w:val="18"/>
              </w:rPr>
              <w:t xml:space="preserve"> </w:t>
            </w:r>
            <w:r w:rsidRPr="002E0921" w:rsidR="002E0921">
              <w:rPr>
                <w:rFonts w:cs="Arial"/>
                <w:i/>
                <w:sz w:val="18"/>
                <w:szCs w:val="18"/>
              </w:rPr>
              <w:t xml:space="preserve">By the end of the project </w:t>
            </w:r>
            <w:r w:rsidR="002E0921">
              <w:rPr>
                <w:rFonts w:cs="Arial"/>
                <w:i/>
                <w:sz w:val="18"/>
                <w:szCs w:val="18"/>
              </w:rPr>
              <w:t xml:space="preserve">962 users in </w:t>
            </w:r>
            <w:r w:rsidRPr="002E0921" w:rsidR="002E0921">
              <w:rPr>
                <w:rFonts w:cs="Arial"/>
                <w:i/>
                <w:sz w:val="18"/>
                <w:szCs w:val="18"/>
              </w:rPr>
              <w:t xml:space="preserve">Fizuli </w:t>
            </w:r>
            <w:r w:rsidR="002E0921">
              <w:rPr>
                <w:rFonts w:cs="Arial"/>
                <w:i/>
                <w:sz w:val="18"/>
                <w:szCs w:val="18"/>
              </w:rPr>
              <w:t xml:space="preserve">region and 7,746 users in </w:t>
            </w:r>
            <w:r w:rsidRPr="002E0921" w:rsidR="002E0921">
              <w:rPr>
                <w:rFonts w:cs="Arial"/>
                <w:i/>
                <w:sz w:val="18"/>
                <w:szCs w:val="18"/>
              </w:rPr>
              <w:t>Tartar region</w:t>
            </w:r>
            <w:r w:rsidR="002E0921">
              <w:rPr>
                <w:rFonts w:cs="Arial"/>
                <w:i/>
                <w:sz w:val="18"/>
                <w:szCs w:val="18"/>
              </w:rPr>
              <w:t xml:space="preserve"> have restored access to digital infrastructure.</w:t>
            </w:r>
          </w:p>
        </w:tc>
        <w:tc>
          <w:tcPr>
            <w:tcW w:w="1423" w:type="pct"/>
            <w:tcBorders>
              <w:top w:val="single" w:color="auto" w:sz="4" w:space="0"/>
              <w:bottom w:val="single" w:color="auto" w:sz="4" w:space="0"/>
            </w:tcBorders>
          </w:tcPr>
          <w:p w:rsidRPr="002A2B7E" w:rsidR="00C319DD" w:rsidP="006F43D4" w:rsidRDefault="00C45225" w14:paraId="43BBAC63" w14:textId="35AA3379">
            <w:pPr>
              <w:spacing w:after="0"/>
              <w:rPr>
                <w:rFonts w:cs="Arial"/>
                <w:iCs/>
                <w:sz w:val="18"/>
                <w:szCs w:val="18"/>
              </w:rPr>
            </w:pPr>
            <w:r>
              <w:rPr>
                <w:rFonts w:cs="Arial"/>
                <w:iCs/>
                <w:sz w:val="18"/>
                <w:szCs w:val="18"/>
              </w:rPr>
              <w:t>1</w:t>
            </w:r>
            <w:r w:rsidRPr="002A2B7E" w:rsidR="00C319DD">
              <w:rPr>
                <w:rFonts w:cs="Arial"/>
                <w:iCs/>
                <w:sz w:val="18"/>
                <w:szCs w:val="18"/>
              </w:rPr>
              <w:t xml:space="preserve">. </w:t>
            </w:r>
            <w:r w:rsidRPr="002A2B7E" w:rsidR="001237E7">
              <w:rPr>
                <w:rFonts w:cs="Arial"/>
                <w:iCs/>
                <w:sz w:val="18"/>
                <w:szCs w:val="18"/>
              </w:rPr>
              <w:t>Selected digital infrastructure is rehabilitated in conflict affected areas.</w:t>
            </w:r>
          </w:p>
          <w:p w:rsidRPr="002A2B7E" w:rsidR="001237E7" w:rsidP="001237E7" w:rsidRDefault="001237E7" w14:paraId="505B7241" w14:textId="5CB6D03B">
            <w:pPr>
              <w:pStyle w:val="ListParagraph"/>
              <w:numPr>
                <w:ilvl w:val="0"/>
                <w:numId w:val="19"/>
              </w:numPr>
              <w:ind w:left="366" w:hanging="180"/>
              <w:rPr>
                <w:rFonts w:ascii="Arial" w:hAnsi="Arial" w:cs="Arial"/>
                <w:iCs/>
                <w:sz w:val="18"/>
                <w:szCs w:val="18"/>
              </w:rPr>
            </w:pPr>
            <w:r w:rsidRPr="002A2B7E">
              <w:rPr>
                <w:rFonts w:ascii="Arial" w:hAnsi="Arial" w:cs="Arial"/>
                <w:iCs/>
                <w:sz w:val="18"/>
                <w:szCs w:val="18"/>
              </w:rPr>
              <w:t>Conduct detailed assessment in affected regions</w:t>
            </w:r>
            <w:r w:rsidRPr="002A2B7E" w:rsidR="002846AE">
              <w:rPr>
                <w:rFonts w:ascii="Arial" w:hAnsi="Arial" w:cs="Arial"/>
                <w:iCs/>
                <w:sz w:val="18"/>
                <w:szCs w:val="18"/>
              </w:rPr>
              <w:t>;</w:t>
            </w:r>
          </w:p>
          <w:p w:rsidRPr="002A2B7E" w:rsidR="001237E7" w:rsidP="001237E7" w:rsidRDefault="002846AE" w14:paraId="5F3AFF21" w14:textId="22C0E250">
            <w:pPr>
              <w:pStyle w:val="ListParagraph"/>
              <w:numPr>
                <w:ilvl w:val="0"/>
                <w:numId w:val="19"/>
              </w:numPr>
              <w:ind w:left="366" w:hanging="180"/>
              <w:rPr>
                <w:rFonts w:ascii="Arial" w:hAnsi="Arial" w:cs="Arial"/>
                <w:iCs/>
                <w:sz w:val="18"/>
                <w:szCs w:val="18"/>
              </w:rPr>
            </w:pPr>
            <w:r w:rsidRPr="002A2B7E">
              <w:rPr>
                <w:rFonts w:ascii="Arial" w:hAnsi="Arial" w:cs="Arial"/>
                <w:iCs/>
                <w:sz w:val="18"/>
                <w:szCs w:val="18"/>
              </w:rPr>
              <w:t>Procurement of equipment;</w:t>
            </w:r>
          </w:p>
          <w:p w:rsidRPr="002A2B7E" w:rsidR="00C319DD" w:rsidP="001237E7" w:rsidRDefault="001237E7" w14:paraId="22141DCB" w14:textId="35C02706">
            <w:pPr>
              <w:pStyle w:val="ListParagraph"/>
              <w:numPr>
                <w:ilvl w:val="0"/>
                <w:numId w:val="19"/>
              </w:numPr>
              <w:ind w:left="366" w:hanging="180"/>
              <w:rPr>
                <w:rFonts w:ascii="Arial" w:hAnsi="Arial" w:cs="Arial"/>
                <w:iCs/>
                <w:sz w:val="18"/>
                <w:szCs w:val="18"/>
              </w:rPr>
            </w:pPr>
            <w:r w:rsidRPr="002A2B7E">
              <w:rPr>
                <w:rFonts w:ascii="Arial" w:hAnsi="Arial" w:cs="Arial"/>
                <w:iCs/>
                <w:sz w:val="18"/>
                <w:szCs w:val="18"/>
              </w:rPr>
              <w:t xml:space="preserve">Installation and testing of </w:t>
            </w:r>
            <w:r w:rsidRPr="002A2B7E" w:rsidR="002846AE">
              <w:rPr>
                <w:rFonts w:ascii="Arial" w:hAnsi="Arial" w:cs="Arial"/>
                <w:iCs/>
                <w:sz w:val="18"/>
                <w:szCs w:val="18"/>
              </w:rPr>
              <w:t>the equipment.</w:t>
            </w:r>
          </w:p>
        </w:tc>
        <w:tc>
          <w:tcPr>
            <w:tcW w:w="205" w:type="pct"/>
            <w:tcBorders>
              <w:top w:val="single" w:color="auto" w:sz="4" w:space="0"/>
              <w:bottom w:val="single" w:color="auto" w:sz="4" w:space="0"/>
            </w:tcBorders>
          </w:tcPr>
          <w:p w:rsidRPr="002A2B7E" w:rsidR="00C319DD" w:rsidP="001237E7" w:rsidRDefault="00C319DD" w14:paraId="78C7B2A2" w14:textId="77777777">
            <w:pPr>
              <w:jc w:val="center"/>
              <w:rPr>
                <w:rFonts w:cs="Arial"/>
                <w:sz w:val="18"/>
                <w:szCs w:val="18"/>
              </w:rPr>
            </w:pPr>
          </w:p>
        </w:tc>
        <w:tc>
          <w:tcPr>
            <w:tcW w:w="225" w:type="pct"/>
            <w:tcBorders>
              <w:top w:val="single" w:color="auto" w:sz="4" w:space="0"/>
              <w:bottom w:val="single" w:color="auto" w:sz="4" w:space="0"/>
            </w:tcBorders>
          </w:tcPr>
          <w:p w:rsidRPr="002A2B7E" w:rsidR="00C319DD" w:rsidP="001237E7" w:rsidRDefault="00BD24A7" w14:paraId="201CF268" w14:textId="58A588FF">
            <w:pPr>
              <w:jc w:val="center"/>
              <w:rPr>
                <w:rFonts w:cs="Arial"/>
                <w:sz w:val="18"/>
                <w:szCs w:val="18"/>
              </w:rPr>
            </w:pPr>
            <w:r>
              <w:rPr>
                <w:rFonts w:cs="Arial"/>
                <w:sz w:val="18"/>
                <w:szCs w:val="18"/>
              </w:rPr>
              <w:t>x</w:t>
            </w:r>
          </w:p>
        </w:tc>
        <w:tc>
          <w:tcPr>
            <w:tcW w:w="220" w:type="pct"/>
            <w:tcBorders>
              <w:top w:val="single" w:color="auto" w:sz="4" w:space="0"/>
              <w:bottom w:val="single" w:color="auto" w:sz="4" w:space="0"/>
            </w:tcBorders>
          </w:tcPr>
          <w:p w:rsidRPr="002A2B7E" w:rsidR="00C319DD" w:rsidP="001237E7" w:rsidRDefault="00BD24A7" w14:paraId="118C3582" w14:textId="61857FD1">
            <w:pPr>
              <w:jc w:val="center"/>
              <w:rPr>
                <w:rFonts w:cs="Arial"/>
                <w:sz w:val="18"/>
                <w:szCs w:val="18"/>
              </w:rPr>
            </w:pPr>
            <w:r>
              <w:rPr>
                <w:rFonts w:cs="Arial"/>
                <w:sz w:val="18"/>
                <w:szCs w:val="18"/>
              </w:rPr>
              <w:t>x</w:t>
            </w:r>
          </w:p>
        </w:tc>
        <w:tc>
          <w:tcPr>
            <w:tcW w:w="539" w:type="pct"/>
            <w:tcBorders>
              <w:top w:val="single" w:color="auto" w:sz="4" w:space="0"/>
              <w:bottom w:val="single" w:color="auto" w:sz="4" w:space="0"/>
            </w:tcBorders>
          </w:tcPr>
          <w:p w:rsidRPr="002A2B7E" w:rsidR="00C319DD" w:rsidP="001237E7" w:rsidRDefault="008413F5" w14:paraId="5C82F2A6" w14:textId="4EC7F0E9">
            <w:pPr>
              <w:jc w:val="left"/>
              <w:rPr>
                <w:rFonts w:cs="Arial"/>
                <w:sz w:val="18"/>
                <w:szCs w:val="18"/>
              </w:rPr>
            </w:pPr>
            <w:r w:rsidRPr="002A2B7E">
              <w:rPr>
                <w:rFonts w:cs="Arial"/>
                <w:sz w:val="18"/>
                <w:szCs w:val="18"/>
              </w:rPr>
              <w:t>UNDP</w:t>
            </w:r>
          </w:p>
        </w:tc>
        <w:tc>
          <w:tcPr>
            <w:tcW w:w="376" w:type="pct"/>
            <w:tcBorders>
              <w:top w:val="single" w:color="auto" w:sz="4" w:space="0"/>
              <w:bottom w:val="single" w:color="auto" w:sz="4" w:space="0"/>
            </w:tcBorders>
          </w:tcPr>
          <w:p w:rsidRPr="002A2B7E" w:rsidR="00C319DD" w:rsidP="001237E7" w:rsidRDefault="008413F5" w14:paraId="26A3B860" w14:textId="7D9FC5B9">
            <w:pPr>
              <w:jc w:val="left"/>
              <w:rPr>
                <w:rFonts w:cs="Arial"/>
                <w:sz w:val="18"/>
                <w:szCs w:val="18"/>
              </w:rPr>
            </w:pPr>
            <w:r w:rsidRPr="002A2B7E">
              <w:rPr>
                <w:rFonts w:cs="Arial"/>
                <w:sz w:val="18"/>
                <w:szCs w:val="18"/>
              </w:rPr>
              <w:t>UNDP</w:t>
            </w:r>
          </w:p>
        </w:tc>
        <w:tc>
          <w:tcPr>
            <w:tcW w:w="681" w:type="pct"/>
            <w:tcBorders>
              <w:top w:val="single" w:color="auto" w:sz="4" w:space="0"/>
              <w:bottom w:val="single" w:color="auto" w:sz="4" w:space="0"/>
            </w:tcBorders>
          </w:tcPr>
          <w:p w:rsidRPr="002A2B7E" w:rsidR="00C319DD" w:rsidP="002F11F1" w:rsidRDefault="007A423E" w14:paraId="71E50E31" w14:textId="3F03EB5E">
            <w:pPr>
              <w:jc w:val="left"/>
              <w:rPr>
                <w:rFonts w:cs="Arial"/>
                <w:sz w:val="18"/>
                <w:szCs w:val="18"/>
              </w:rPr>
            </w:pPr>
            <w:r w:rsidRPr="002A2B7E">
              <w:rPr>
                <w:rFonts w:cs="Arial"/>
                <w:sz w:val="18"/>
                <w:szCs w:val="18"/>
              </w:rPr>
              <w:t>Procurement-</w:t>
            </w:r>
            <w:r w:rsidRPr="002A2B7E" w:rsidR="008413F5">
              <w:rPr>
                <w:rFonts w:cs="Arial"/>
                <w:sz w:val="18"/>
                <w:szCs w:val="18"/>
              </w:rPr>
              <w:t>ICT equipment</w:t>
            </w:r>
          </w:p>
        </w:tc>
        <w:tc>
          <w:tcPr>
            <w:tcW w:w="362" w:type="pct"/>
            <w:tcBorders>
              <w:top w:val="single" w:color="auto" w:sz="4" w:space="0"/>
              <w:bottom w:val="single" w:color="auto" w:sz="4" w:space="0"/>
            </w:tcBorders>
          </w:tcPr>
          <w:p w:rsidRPr="002A2B7E" w:rsidR="00C319DD" w:rsidP="001237E7" w:rsidRDefault="008413F5" w14:paraId="7B5E6D66" w14:textId="75700BC1">
            <w:pPr>
              <w:jc w:val="left"/>
              <w:rPr>
                <w:rFonts w:cs="Arial"/>
                <w:sz w:val="18"/>
                <w:szCs w:val="18"/>
              </w:rPr>
            </w:pPr>
            <w:r w:rsidRPr="002A2B7E">
              <w:rPr>
                <w:rFonts w:cs="Arial"/>
                <w:sz w:val="18"/>
                <w:szCs w:val="18"/>
              </w:rPr>
              <w:t xml:space="preserve">USD </w:t>
            </w:r>
            <w:r w:rsidR="00D05D1B">
              <w:rPr>
                <w:rFonts w:cs="Arial"/>
                <w:sz w:val="18"/>
                <w:szCs w:val="18"/>
              </w:rPr>
              <w:t>180</w:t>
            </w:r>
            <w:r w:rsidRPr="002A2B7E">
              <w:rPr>
                <w:rFonts w:cs="Arial"/>
                <w:sz w:val="18"/>
                <w:szCs w:val="18"/>
              </w:rPr>
              <w:t>,000</w:t>
            </w:r>
          </w:p>
        </w:tc>
      </w:tr>
      <w:tr w:rsidRPr="002A2B7E" w:rsidR="001D4B23" w:rsidTr="000F4467" w14:paraId="63CE90EB" w14:textId="77777777">
        <w:trPr>
          <w:cantSplit/>
          <w:trHeight w:val="90"/>
        </w:trPr>
        <w:tc>
          <w:tcPr>
            <w:tcW w:w="970" w:type="pct"/>
            <w:tcBorders>
              <w:bottom w:val="single" w:color="auto" w:sz="4" w:space="0"/>
            </w:tcBorders>
          </w:tcPr>
          <w:p w:rsidR="001D4B23" w:rsidP="006F43D4" w:rsidRDefault="001D4B23" w14:paraId="581ACA64" w14:textId="3917DA7B">
            <w:pPr>
              <w:rPr>
                <w:rFonts w:cs="Arial"/>
                <w:sz w:val="18"/>
                <w:szCs w:val="18"/>
              </w:rPr>
            </w:pPr>
            <w:r>
              <w:rPr>
                <w:rFonts w:cs="Arial"/>
                <w:sz w:val="18"/>
                <w:szCs w:val="18"/>
              </w:rPr>
              <w:t xml:space="preserve">Output 6. </w:t>
            </w:r>
            <w:r w:rsidR="00BD24A7">
              <w:rPr>
                <w:rFonts w:cs="Arial"/>
                <w:sz w:val="18"/>
                <w:szCs w:val="18"/>
              </w:rPr>
              <w:t>Implementation, communication, monitoring and reporting on activities under the PIP takes place timely and in line with UNDP policies and procedures</w:t>
            </w:r>
          </w:p>
          <w:p w:rsidR="00BD24A7" w:rsidP="006F43D4" w:rsidRDefault="00BD24A7" w14:paraId="059FF7BA" w14:textId="64EF56F6">
            <w:pPr>
              <w:rPr>
                <w:rFonts w:cs="Arial"/>
                <w:sz w:val="18"/>
                <w:szCs w:val="18"/>
              </w:rPr>
            </w:pPr>
          </w:p>
          <w:p w:rsidRPr="00BD24A7" w:rsidR="00BD24A7" w:rsidP="006F43D4" w:rsidRDefault="00BD24A7" w14:paraId="4CE804A4" w14:textId="4E3C3FAB">
            <w:pPr>
              <w:rPr>
                <w:rFonts w:cs="Arial"/>
                <w:i/>
                <w:iCs/>
                <w:sz w:val="18"/>
                <w:szCs w:val="18"/>
              </w:rPr>
            </w:pPr>
            <w:r w:rsidRPr="00BD24A7">
              <w:rPr>
                <w:rFonts w:cs="Arial"/>
                <w:b/>
                <w:bCs/>
                <w:i/>
                <w:iCs/>
                <w:sz w:val="18"/>
                <w:szCs w:val="18"/>
              </w:rPr>
              <w:t>Baseline</w:t>
            </w:r>
            <w:r w:rsidRPr="00BD24A7">
              <w:rPr>
                <w:rFonts w:cs="Arial"/>
                <w:i/>
                <w:iCs/>
                <w:sz w:val="18"/>
                <w:szCs w:val="18"/>
              </w:rPr>
              <w:t>: no PIP staff and activities</w:t>
            </w:r>
          </w:p>
          <w:p w:rsidRPr="00BD24A7" w:rsidR="00BD24A7" w:rsidP="006F43D4" w:rsidRDefault="00BD24A7" w14:paraId="1BFA6D52" w14:textId="77777777">
            <w:pPr>
              <w:rPr>
                <w:rFonts w:cs="Arial"/>
                <w:i/>
                <w:iCs/>
                <w:sz w:val="18"/>
                <w:szCs w:val="18"/>
              </w:rPr>
            </w:pPr>
          </w:p>
          <w:p w:rsidR="00BD24A7" w:rsidP="006F43D4" w:rsidRDefault="00BD24A7" w14:paraId="786373E3" w14:textId="63925471">
            <w:pPr>
              <w:rPr>
                <w:rFonts w:cs="Arial"/>
                <w:i/>
                <w:iCs/>
                <w:sz w:val="18"/>
                <w:szCs w:val="18"/>
              </w:rPr>
            </w:pPr>
            <w:r w:rsidRPr="00BD24A7">
              <w:rPr>
                <w:rFonts w:cs="Arial"/>
                <w:b/>
                <w:bCs/>
                <w:i/>
                <w:iCs/>
                <w:sz w:val="18"/>
                <w:szCs w:val="18"/>
              </w:rPr>
              <w:t>Indicator</w:t>
            </w:r>
            <w:r>
              <w:rPr>
                <w:rFonts w:cs="Arial"/>
                <w:b/>
                <w:bCs/>
                <w:i/>
                <w:iCs/>
                <w:sz w:val="18"/>
                <w:szCs w:val="18"/>
              </w:rPr>
              <w:t xml:space="preserve"> 6.1:</w:t>
            </w:r>
            <w:r w:rsidRPr="00BD24A7">
              <w:rPr>
                <w:rFonts w:cs="Arial"/>
                <w:i/>
                <w:iCs/>
                <w:sz w:val="18"/>
                <w:szCs w:val="18"/>
              </w:rPr>
              <w:t xml:space="preserve"> # staff recruited for the management of the PIP</w:t>
            </w:r>
          </w:p>
          <w:p w:rsidRPr="00573F66" w:rsidR="00573F66" w:rsidP="006F43D4" w:rsidRDefault="00573F66" w14:paraId="7FBE573A" w14:textId="5BD98BA8">
            <w:pPr>
              <w:rPr>
                <w:rFonts w:cs="Arial"/>
                <w:i/>
                <w:iCs/>
                <w:sz w:val="18"/>
                <w:szCs w:val="18"/>
              </w:rPr>
            </w:pPr>
            <w:r>
              <w:rPr>
                <w:rFonts w:cs="Arial"/>
                <w:b/>
                <w:bCs/>
                <w:i/>
                <w:iCs/>
                <w:sz w:val="18"/>
                <w:szCs w:val="18"/>
              </w:rPr>
              <w:t xml:space="preserve">Target 6.1: </w:t>
            </w:r>
            <w:r>
              <w:rPr>
                <w:rFonts w:cs="Arial"/>
                <w:i/>
                <w:iCs/>
                <w:sz w:val="18"/>
                <w:szCs w:val="18"/>
              </w:rPr>
              <w:t>2 staff recruited and onboarded</w:t>
            </w:r>
          </w:p>
          <w:p w:rsidRPr="00BD24A7" w:rsidR="00BD24A7" w:rsidP="006F43D4" w:rsidRDefault="00BD24A7" w14:paraId="3CE5E0AB" w14:textId="59E8E739">
            <w:pPr>
              <w:rPr>
                <w:rFonts w:cs="Arial"/>
                <w:i/>
                <w:iCs/>
                <w:sz w:val="18"/>
                <w:szCs w:val="18"/>
              </w:rPr>
            </w:pPr>
          </w:p>
          <w:p w:rsidR="00BD24A7" w:rsidP="006F43D4" w:rsidRDefault="00BD24A7" w14:paraId="56FB4D26" w14:textId="43CF9CB9">
            <w:pPr>
              <w:rPr>
                <w:rFonts w:cs="Arial"/>
                <w:i/>
                <w:iCs/>
                <w:sz w:val="18"/>
                <w:szCs w:val="18"/>
              </w:rPr>
            </w:pPr>
            <w:r w:rsidRPr="00BD24A7">
              <w:rPr>
                <w:rFonts w:cs="Arial"/>
                <w:b/>
                <w:bCs/>
                <w:i/>
                <w:iCs/>
                <w:sz w:val="18"/>
                <w:szCs w:val="18"/>
              </w:rPr>
              <w:t>Indicator 6.2</w:t>
            </w:r>
            <w:r>
              <w:rPr>
                <w:rFonts w:cs="Arial"/>
                <w:b/>
                <w:bCs/>
                <w:i/>
                <w:iCs/>
                <w:sz w:val="18"/>
                <w:szCs w:val="18"/>
              </w:rPr>
              <w:t>:</w:t>
            </w:r>
            <w:r w:rsidRPr="00BD24A7">
              <w:rPr>
                <w:rFonts w:cs="Arial"/>
                <w:i/>
                <w:iCs/>
                <w:sz w:val="18"/>
                <w:szCs w:val="18"/>
              </w:rPr>
              <w:t xml:space="preserve"> # reports timely produced and submitted for review</w:t>
            </w:r>
          </w:p>
          <w:p w:rsidRPr="00573F66" w:rsidR="00573F66" w:rsidP="006F43D4" w:rsidRDefault="00573F66" w14:paraId="0EBC463E" w14:textId="3136DFBE">
            <w:pPr>
              <w:rPr>
                <w:rFonts w:cs="Arial"/>
                <w:i/>
                <w:iCs/>
                <w:sz w:val="18"/>
                <w:szCs w:val="18"/>
                <w:lang w:val="en-US"/>
              </w:rPr>
            </w:pPr>
            <w:r>
              <w:rPr>
                <w:rFonts w:cs="Arial"/>
                <w:b/>
                <w:bCs/>
                <w:i/>
                <w:iCs/>
                <w:sz w:val="18"/>
                <w:szCs w:val="18"/>
              </w:rPr>
              <w:t xml:space="preserve">Target 6.2: </w:t>
            </w:r>
            <w:r w:rsidRPr="00573F66">
              <w:rPr>
                <w:rFonts w:cs="Arial"/>
                <w:i/>
                <w:iCs/>
                <w:sz w:val="18"/>
                <w:szCs w:val="18"/>
              </w:rPr>
              <w:t>Initiation Phase Report</w:t>
            </w:r>
            <w:r>
              <w:rPr>
                <w:rFonts w:cs="Arial"/>
                <w:i/>
                <w:iCs/>
                <w:sz w:val="18"/>
                <w:szCs w:val="18"/>
              </w:rPr>
              <w:t xml:space="preserve"> and final report prepared and submitted</w:t>
            </w:r>
          </w:p>
          <w:p w:rsidRPr="00BD24A7" w:rsidR="00BD24A7" w:rsidP="006F43D4" w:rsidRDefault="00BD24A7" w14:paraId="762AFCB2" w14:textId="6A2D265B">
            <w:pPr>
              <w:rPr>
                <w:rFonts w:cs="Arial"/>
                <w:i/>
                <w:iCs/>
                <w:sz w:val="18"/>
                <w:szCs w:val="18"/>
              </w:rPr>
            </w:pPr>
          </w:p>
          <w:p w:rsidR="00BD24A7" w:rsidP="006F43D4" w:rsidRDefault="00BD24A7" w14:paraId="61256E43" w14:textId="213256FD">
            <w:pPr>
              <w:rPr>
                <w:rFonts w:cs="Arial"/>
                <w:i/>
                <w:iCs/>
                <w:sz w:val="18"/>
                <w:szCs w:val="18"/>
              </w:rPr>
            </w:pPr>
            <w:r w:rsidRPr="00BD24A7">
              <w:rPr>
                <w:rFonts w:cs="Arial"/>
                <w:b/>
                <w:bCs/>
                <w:i/>
                <w:iCs/>
                <w:sz w:val="18"/>
                <w:szCs w:val="18"/>
              </w:rPr>
              <w:t>Indicator 6.3</w:t>
            </w:r>
            <w:r w:rsidRPr="00BD24A7">
              <w:rPr>
                <w:rFonts w:cs="Arial"/>
                <w:i/>
                <w:iCs/>
                <w:sz w:val="18"/>
                <w:szCs w:val="18"/>
              </w:rPr>
              <w:t xml:space="preserve">: # of communications activities (videos, posts/materials for social media, etc.) </w:t>
            </w:r>
            <w:r>
              <w:rPr>
                <w:rFonts w:cs="Arial"/>
                <w:i/>
                <w:iCs/>
                <w:sz w:val="18"/>
                <w:szCs w:val="18"/>
              </w:rPr>
              <w:t xml:space="preserve">implemented to </w:t>
            </w:r>
            <w:r w:rsidRPr="00BD24A7">
              <w:rPr>
                <w:rFonts w:cs="Arial"/>
                <w:i/>
                <w:iCs/>
                <w:sz w:val="18"/>
                <w:szCs w:val="18"/>
              </w:rPr>
              <w:t>document and rais</w:t>
            </w:r>
            <w:r>
              <w:rPr>
                <w:rFonts w:cs="Arial"/>
                <w:i/>
                <w:iCs/>
                <w:sz w:val="18"/>
                <w:szCs w:val="18"/>
              </w:rPr>
              <w:t>e</w:t>
            </w:r>
            <w:r w:rsidRPr="00BD24A7">
              <w:rPr>
                <w:rFonts w:cs="Arial"/>
                <w:i/>
                <w:iCs/>
                <w:sz w:val="18"/>
                <w:szCs w:val="18"/>
              </w:rPr>
              <w:t xml:space="preserve"> awareness among conflict affected communities of UNDP early recovery efforts, and </w:t>
            </w:r>
            <w:r>
              <w:rPr>
                <w:rFonts w:cs="Arial"/>
                <w:i/>
                <w:iCs/>
                <w:sz w:val="18"/>
                <w:szCs w:val="18"/>
              </w:rPr>
              <w:t>to advocate</w:t>
            </w:r>
            <w:r w:rsidRPr="00BD24A7">
              <w:rPr>
                <w:rFonts w:cs="Arial"/>
                <w:i/>
                <w:iCs/>
                <w:sz w:val="18"/>
                <w:szCs w:val="18"/>
              </w:rPr>
              <w:t xml:space="preserve"> for further resource mobilization</w:t>
            </w:r>
          </w:p>
          <w:p w:rsidRPr="00573F66" w:rsidR="00573F66" w:rsidP="006F43D4" w:rsidRDefault="00573F66" w14:paraId="233FEF05" w14:textId="1BF05467">
            <w:pPr>
              <w:rPr>
                <w:rFonts w:cs="Arial"/>
                <w:i/>
                <w:iCs/>
                <w:sz w:val="18"/>
                <w:szCs w:val="18"/>
              </w:rPr>
            </w:pPr>
            <w:r>
              <w:rPr>
                <w:rFonts w:cs="Arial"/>
                <w:b/>
                <w:bCs/>
                <w:i/>
                <w:iCs/>
                <w:sz w:val="18"/>
                <w:szCs w:val="18"/>
              </w:rPr>
              <w:t>Target 6.3</w:t>
            </w:r>
            <w:r w:rsidRPr="00C16856">
              <w:rPr>
                <w:rFonts w:cs="Arial"/>
                <w:b/>
                <w:bCs/>
                <w:i/>
                <w:iCs/>
                <w:sz w:val="18"/>
                <w:szCs w:val="18"/>
              </w:rPr>
              <w:t xml:space="preserve">: </w:t>
            </w:r>
            <w:r w:rsidRPr="00C16856" w:rsidR="00CE623A">
              <w:rPr>
                <w:rFonts w:cs="Arial"/>
                <w:i/>
                <w:iCs/>
                <w:sz w:val="18"/>
                <w:szCs w:val="18"/>
              </w:rPr>
              <w:t>10</w:t>
            </w:r>
            <w:r>
              <w:rPr>
                <w:rFonts w:cs="Arial"/>
                <w:i/>
                <w:iCs/>
                <w:sz w:val="18"/>
                <w:szCs w:val="18"/>
              </w:rPr>
              <w:t xml:space="preserve"> communication activities</w:t>
            </w:r>
          </w:p>
          <w:p w:rsidRPr="002A2B7E" w:rsidR="001D4B23" w:rsidP="00FC6D74" w:rsidRDefault="001D4B23" w14:paraId="32178BC9" w14:textId="1F71496E">
            <w:pPr>
              <w:spacing w:after="0"/>
              <w:rPr>
                <w:rFonts w:cs="Arial"/>
                <w:sz w:val="18"/>
                <w:szCs w:val="18"/>
              </w:rPr>
            </w:pPr>
          </w:p>
        </w:tc>
        <w:tc>
          <w:tcPr>
            <w:tcW w:w="1423" w:type="pct"/>
            <w:tcBorders>
              <w:top w:val="single" w:color="auto" w:sz="4" w:space="0"/>
              <w:bottom w:val="single" w:color="auto" w:sz="4" w:space="0"/>
            </w:tcBorders>
          </w:tcPr>
          <w:p w:rsidR="006251CD" w:rsidP="006251CD" w:rsidRDefault="00BD24A7" w14:paraId="7157A462" w14:textId="1DA22CF6">
            <w:pPr>
              <w:rPr>
                <w:rFonts w:cs="Arial"/>
                <w:sz w:val="18"/>
                <w:szCs w:val="18"/>
              </w:rPr>
            </w:pPr>
            <w:r>
              <w:rPr>
                <w:rFonts w:cs="Arial"/>
                <w:iCs/>
                <w:sz w:val="18"/>
                <w:szCs w:val="18"/>
              </w:rPr>
              <w:t xml:space="preserve">1. </w:t>
            </w:r>
            <w:r w:rsidR="006251CD">
              <w:rPr>
                <w:rFonts w:cs="Arial"/>
                <w:sz w:val="18"/>
                <w:szCs w:val="18"/>
              </w:rPr>
              <w:t>Implementation, communication, monitoring and reporting on activities under the PIP takes place timely and in line with UNDP policies and procedures</w:t>
            </w:r>
          </w:p>
          <w:p w:rsidR="006251CD" w:rsidP="006251CD" w:rsidRDefault="006251CD" w14:paraId="71A3A9D6" w14:textId="56F8BA77">
            <w:pPr>
              <w:pStyle w:val="ListParagraph"/>
              <w:numPr>
                <w:ilvl w:val="0"/>
                <w:numId w:val="21"/>
              </w:numPr>
              <w:ind w:left="282" w:hanging="180"/>
              <w:rPr>
                <w:rFonts w:ascii="Arial" w:hAnsi="Arial" w:cs="Arial"/>
                <w:sz w:val="18"/>
                <w:szCs w:val="18"/>
              </w:rPr>
            </w:pPr>
            <w:r>
              <w:rPr>
                <w:rFonts w:ascii="Arial" w:hAnsi="Arial" w:cs="Arial"/>
                <w:sz w:val="18"/>
                <w:szCs w:val="18"/>
              </w:rPr>
              <w:t>Recruitment</w:t>
            </w:r>
            <w:r w:rsidRPr="006251CD">
              <w:rPr>
                <w:rFonts w:ascii="Arial" w:hAnsi="Arial" w:cs="Arial"/>
                <w:sz w:val="18"/>
                <w:szCs w:val="18"/>
              </w:rPr>
              <w:t xml:space="preserve"> of staff</w:t>
            </w:r>
            <w:r>
              <w:rPr>
                <w:rFonts w:ascii="Arial" w:hAnsi="Arial" w:cs="Arial"/>
                <w:sz w:val="18"/>
                <w:szCs w:val="18"/>
              </w:rPr>
              <w:t xml:space="preserve"> to implement PIP activities</w:t>
            </w:r>
          </w:p>
          <w:p w:rsidRPr="006251CD" w:rsidR="006251CD" w:rsidP="006251CD" w:rsidRDefault="006251CD" w14:paraId="1F164A83" w14:textId="0E55E271">
            <w:pPr>
              <w:pStyle w:val="ListParagraph"/>
              <w:numPr>
                <w:ilvl w:val="0"/>
                <w:numId w:val="21"/>
              </w:numPr>
              <w:ind w:left="282" w:hanging="180"/>
              <w:rPr>
                <w:rFonts w:ascii="Arial" w:hAnsi="Arial" w:cs="Arial"/>
                <w:sz w:val="18"/>
                <w:szCs w:val="18"/>
              </w:rPr>
            </w:pPr>
            <w:r>
              <w:rPr>
                <w:rFonts w:ascii="Arial" w:hAnsi="Arial" w:cs="Arial"/>
                <w:sz w:val="18"/>
                <w:szCs w:val="18"/>
              </w:rPr>
              <w:t>Preparation and submission of Initiation Phase Report</w:t>
            </w:r>
          </w:p>
          <w:p w:rsidR="006251CD" w:rsidP="006251CD" w:rsidRDefault="006251CD" w14:paraId="6326F054" w14:textId="362E0D49">
            <w:pPr>
              <w:pStyle w:val="ListParagraph"/>
              <w:numPr>
                <w:ilvl w:val="0"/>
                <w:numId w:val="21"/>
              </w:numPr>
              <w:ind w:left="282" w:hanging="180"/>
              <w:rPr>
                <w:rFonts w:ascii="Arial" w:hAnsi="Arial" w:cs="Arial"/>
                <w:sz w:val="18"/>
                <w:szCs w:val="18"/>
              </w:rPr>
            </w:pPr>
            <w:r w:rsidRPr="006251CD">
              <w:rPr>
                <w:rFonts w:ascii="Arial" w:hAnsi="Arial" w:cs="Arial"/>
                <w:sz w:val="18"/>
                <w:szCs w:val="18"/>
              </w:rPr>
              <w:t>Implementation o</w:t>
            </w:r>
            <w:r>
              <w:rPr>
                <w:rFonts w:ascii="Arial" w:hAnsi="Arial" w:cs="Arial"/>
                <w:sz w:val="18"/>
                <w:szCs w:val="18"/>
              </w:rPr>
              <w:t>f</w:t>
            </w:r>
            <w:r w:rsidRPr="006251CD">
              <w:rPr>
                <w:rFonts w:ascii="Arial" w:hAnsi="Arial" w:cs="Arial"/>
                <w:sz w:val="18"/>
                <w:szCs w:val="18"/>
              </w:rPr>
              <w:t xml:space="preserve"> communication/advocacy activities</w:t>
            </w:r>
          </w:p>
          <w:p w:rsidR="006251CD" w:rsidP="006251CD" w:rsidRDefault="006251CD" w14:paraId="1FC08229" w14:textId="513D5FBC">
            <w:pPr>
              <w:pStyle w:val="ListParagraph"/>
              <w:numPr>
                <w:ilvl w:val="0"/>
                <w:numId w:val="21"/>
              </w:numPr>
              <w:ind w:left="282" w:hanging="180"/>
              <w:rPr>
                <w:rFonts w:ascii="Arial" w:hAnsi="Arial" w:cs="Arial"/>
                <w:sz w:val="18"/>
                <w:szCs w:val="18"/>
              </w:rPr>
            </w:pPr>
            <w:r>
              <w:rPr>
                <w:rFonts w:ascii="Arial" w:hAnsi="Arial" w:cs="Arial"/>
                <w:sz w:val="18"/>
                <w:szCs w:val="18"/>
              </w:rPr>
              <w:t>Preparation and submission of final PIP report</w:t>
            </w:r>
          </w:p>
          <w:p w:rsidRPr="006251CD" w:rsidR="001D4B23" w:rsidP="006251CD" w:rsidRDefault="001D4B23" w14:paraId="4C5A6DE5" w14:textId="4A4A40BB">
            <w:pPr>
              <w:rPr>
                <w:rFonts w:cs="Arial"/>
                <w:sz w:val="18"/>
                <w:szCs w:val="18"/>
              </w:rPr>
            </w:pPr>
          </w:p>
        </w:tc>
        <w:tc>
          <w:tcPr>
            <w:tcW w:w="205" w:type="pct"/>
            <w:tcBorders>
              <w:top w:val="single" w:color="auto" w:sz="4" w:space="0"/>
              <w:bottom w:val="single" w:color="auto" w:sz="4" w:space="0"/>
            </w:tcBorders>
          </w:tcPr>
          <w:p w:rsidRPr="002A2B7E" w:rsidR="001D4B23" w:rsidP="001237E7" w:rsidRDefault="00BD24A7" w14:paraId="4436B5CB" w14:textId="6D8CBFF2">
            <w:pPr>
              <w:jc w:val="center"/>
              <w:rPr>
                <w:rFonts w:cs="Arial"/>
                <w:sz w:val="18"/>
                <w:szCs w:val="18"/>
              </w:rPr>
            </w:pPr>
            <w:r>
              <w:rPr>
                <w:rFonts w:cs="Arial"/>
                <w:sz w:val="18"/>
                <w:szCs w:val="18"/>
              </w:rPr>
              <w:t>x</w:t>
            </w:r>
          </w:p>
        </w:tc>
        <w:tc>
          <w:tcPr>
            <w:tcW w:w="225" w:type="pct"/>
            <w:tcBorders>
              <w:top w:val="single" w:color="auto" w:sz="4" w:space="0"/>
              <w:bottom w:val="single" w:color="auto" w:sz="4" w:space="0"/>
            </w:tcBorders>
          </w:tcPr>
          <w:p w:rsidRPr="002A2B7E" w:rsidR="001D4B23" w:rsidP="001237E7" w:rsidRDefault="00BD24A7" w14:paraId="01E91127" w14:textId="59856551">
            <w:pPr>
              <w:jc w:val="center"/>
              <w:rPr>
                <w:rFonts w:cs="Arial"/>
                <w:sz w:val="18"/>
                <w:szCs w:val="18"/>
              </w:rPr>
            </w:pPr>
            <w:r>
              <w:rPr>
                <w:rFonts w:cs="Arial"/>
                <w:sz w:val="18"/>
                <w:szCs w:val="18"/>
              </w:rPr>
              <w:t>x</w:t>
            </w:r>
          </w:p>
        </w:tc>
        <w:tc>
          <w:tcPr>
            <w:tcW w:w="220" w:type="pct"/>
            <w:tcBorders>
              <w:top w:val="single" w:color="auto" w:sz="4" w:space="0"/>
              <w:bottom w:val="single" w:color="auto" w:sz="4" w:space="0"/>
            </w:tcBorders>
          </w:tcPr>
          <w:p w:rsidRPr="002A2B7E" w:rsidR="001D4B23" w:rsidP="00BD24A7" w:rsidRDefault="00BD24A7" w14:paraId="6543C7ED" w14:textId="783D0995">
            <w:pPr>
              <w:rPr>
                <w:rFonts w:cs="Arial"/>
                <w:sz w:val="18"/>
                <w:szCs w:val="18"/>
              </w:rPr>
            </w:pPr>
            <w:r>
              <w:rPr>
                <w:rFonts w:cs="Arial"/>
                <w:sz w:val="18"/>
                <w:szCs w:val="18"/>
              </w:rPr>
              <w:t>x</w:t>
            </w:r>
          </w:p>
        </w:tc>
        <w:tc>
          <w:tcPr>
            <w:tcW w:w="539" w:type="pct"/>
            <w:tcBorders>
              <w:top w:val="single" w:color="auto" w:sz="4" w:space="0"/>
              <w:bottom w:val="single" w:color="auto" w:sz="4" w:space="0"/>
            </w:tcBorders>
          </w:tcPr>
          <w:p w:rsidRPr="002A2B7E" w:rsidR="001D4B23" w:rsidP="001237E7" w:rsidRDefault="00BD24A7" w14:paraId="7459C93B" w14:textId="59BB2B82">
            <w:pPr>
              <w:jc w:val="left"/>
              <w:rPr>
                <w:rFonts w:cs="Arial"/>
                <w:sz w:val="18"/>
                <w:szCs w:val="18"/>
              </w:rPr>
            </w:pPr>
            <w:r>
              <w:rPr>
                <w:rFonts w:cs="Arial"/>
                <w:sz w:val="18"/>
                <w:szCs w:val="18"/>
              </w:rPr>
              <w:t>UNDP</w:t>
            </w:r>
          </w:p>
        </w:tc>
        <w:tc>
          <w:tcPr>
            <w:tcW w:w="376" w:type="pct"/>
            <w:tcBorders>
              <w:top w:val="single" w:color="auto" w:sz="4" w:space="0"/>
              <w:bottom w:val="single" w:color="auto" w:sz="4" w:space="0"/>
            </w:tcBorders>
          </w:tcPr>
          <w:p w:rsidRPr="002A2B7E" w:rsidR="001D4B23" w:rsidP="001237E7" w:rsidRDefault="00BD24A7" w14:paraId="3389D020" w14:textId="343175BF">
            <w:pPr>
              <w:jc w:val="left"/>
              <w:rPr>
                <w:rFonts w:cs="Arial"/>
                <w:sz w:val="18"/>
                <w:szCs w:val="18"/>
              </w:rPr>
            </w:pPr>
            <w:r>
              <w:rPr>
                <w:rFonts w:cs="Arial"/>
                <w:sz w:val="18"/>
                <w:szCs w:val="18"/>
              </w:rPr>
              <w:t>UNDP</w:t>
            </w:r>
          </w:p>
        </w:tc>
        <w:tc>
          <w:tcPr>
            <w:tcW w:w="681" w:type="pct"/>
            <w:tcBorders>
              <w:top w:val="single" w:color="auto" w:sz="4" w:space="0"/>
              <w:bottom w:val="single" w:color="auto" w:sz="4" w:space="0"/>
            </w:tcBorders>
          </w:tcPr>
          <w:p w:rsidRPr="006251CD" w:rsidR="006251CD" w:rsidP="006251CD" w:rsidRDefault="006251CD" w14:paraId="7414AD1B" w14:textId="77777777">
            <w:pPr>
              <w:jc w:val="left"/>
              <w:rPr>
                <w:rFonts w:cs="Arial"/>
                <w:sz w:val="18"/>
                <w:szCs w:val="18"/>
              </w:rPr>
            </w:pPr>
            <w:r w:rsidRPr="006251CD">
              <w:rPr>
                <w:rFonts w:cs="Arial"/>
                <w:sz w:val="18"/>
                <w:szCs w:val="18"/>
              </w:rPr>
              <w:t>Contractual services -</w:t>
            </w:r>
          </w:p>
          <w:p w:rsidRPr="006251CD" w:rsidR="006251CD" w:rsidP="006251CD" w:rsidRDefault="006251CD" w14:paraId="5841E948" w14:textId="77777777">
            <w:pPr>
              <w:jc w:val="left"/>
              <w:rPr>
                <w:rFonts w:cs="Arial"/>
                <w:sz w:val="18"/>
                <w:szCs w:val="18"/>
              </w:rPr>
            </w:pPr>
            <w:r w:rsidRPr="006251CD">
              <w:rPr>
                <w:rFonts w:cs="Arial"/>
                <w:sz w:val="18"/>
                <w:szCs w:val="18"/>
              </w:rPr>
              <w:t>individuals</w:t>
            </w:r>
          </w:p>
          <w:p w:rsidR="006251CD" w:rsidP="006251CD" w:rsidRDefault="006251CD" w14:paraId="0B623D45" w14:textId="77777777">
            <w:pPr>
              <w:jc w:val="left"/>
              <w:rPr>
                <w:rFonts w:cs="Arial"/>
                <w:sz w:val="18"/>
                <w:szCs w:val="18"/>
              </w:rPr>
            </w:pPr>
          </w:p>
          <w:p w:rsidRPr="006251CD" w:rsidR="006251CD" w:rsidP="006251CD" w:rsidRDefault="006251CD" w14:paraId="739F4E63" w14:textId="1CBFF68D">
            <w:pPr>
              <w:jc w:val="left"/>
              <w:rPr>
                <w:rFonts w:cs="Arial"/>
                <w:sz w:val="18"/>
                <w:szCs w:val="18"/>
              </w:rPr>
            </w:pPr>
            <w:r w:rsidRPr="006251CD">
              <w:rPr>
                <w:rFonts w:cs="Arial"/>
                <w:sz w:val="18"/>
                <w:szCs w:val="18"/>
              </w:rPr>
              <w:t>Salary and Post</w:t>
            </w:r>
          </w:p>
          <w:p w:rsidRPr="006251CD" w:rsidR="006251CD" w:rsidP="006251CD" w:rsidRDefault="006251CD" w14:paraId="2BD7E85E" w14:textId="16EAF380">
            <w:pPr>
              <w:jc w:val="left"/>
              <w:rPr>
                <w:rFonts w:cs="Arial"/>
                <w:sz w:val="18"/>
                <w:szCs w:val="18"/>
              </w:rPr>
            </w:pPr>
            <w:r w:rsidRPr="006251CD">
              <w:rPr>
                <w:rFonts w:cs="Arial"/>
                <w:sz w:val="18"/>
                <w:szCs w:val="18"/>
              </w:rPr>
              <w:t xml:space="preserve">Adjustment Costs – </w:t>
            </w:r>
            <w:r>
              <w:rPr>
                <w:rFonts w:cs="Arial"/>
                <w:sz w:val="18"/>
                <w:szCs w:val="18"/>
              </w:rPr>
              <w:t>N</w:t>
            </w:r>
            <w:r w:rsidRPr="006251CD">
              <w:rPr>
                <w:rFonts w:cs="Arial"/>
                <w:sz w:val="18"/>
                <w:szCs w:val="18"/>
              </w:rPr>
              <w:t>P</w:t>
            </w:r>
            <w:r>
              <w:rPr>
                <w:rFonts w:cs="Arial"/>
                <w:sz w:val="18"/>
                <w:szCs w:val="18"/>
              </w:rPr>
              <w:t xml:space="preserve"> </w:t>
            </w:r>
            <w:r w:rsidRPr="006251CD">
              <w:rPr>
                <w:rFonts w:cs="Arial"/>
                <w:sz w:val="18"/>
                <w:szCs w:val="18"/>
              </w:rPr>
              <w:t>Staff</w:t>
            </w:r>
          </w:p>
          <w:p w:rsidR="006251CD" w:rsidP="006251CD" w:rsidRDefault="006251CD" w14:paraId="469CFE0D" w14:textId="77777777">
            <w:pPr>
              <w:jc w:val="left"/>
              <w:rPr>
                <w:rFonts w:cs="Arial"/>
                <w:sz w:val="18"/>
                <w:szCs w:val="18"/>
              </w:rPr>
            </w:pPr>
          </w:p>
          <w:p w:rsidRPr="006251CD" w:rsidR="006251CD" w:rsidP="006251CD" w:rsidRDefault="006251CD" w14:paraId="14FA2EED" w14:textId="647DBBDD">
            <w:pPr>
              <w:jc w:val="left"/>
              <w:rPr>
                <w:rFonts w:cs="Arial"/>
                <w:sz w:val="18"/>
                <w:szCs w:val="18"/>
              </w:rPr>
            </w:pPr>
            <w:r w:rsidRPr="006251CD">
              <w:rPr>
                <w:rFonts w:cs="Arial"/>
                <w:sz w:val="18"/>
                <w:szCs w:val="18"/>
              </w:rPr>
              <w:t>Rental &amp; Maintenance</w:t>
            </w:r>
          </w:p>
          <w:p w:rsidRPr="006251CD" w:rsidR="006251CD" w:rsidP="006251CD" w:rsidRDefault="006251CD" w14:paraId="5CE6E63B" w14:textId="77777777">
            <w:pPr>
              <w:jc w:val="left"/>
              <w:rPr>
                <w:rFonts w:cs="Arial"/>
                <w:sz w:val="18"/>
                <w:szCs w:val="18"/>
              </w:rPr>
            </w:pPr>
            <w:r w:rsidRPr="006251CD">
              <w:rPr>
                <w:rFonts w:cs="Arial"/>
                <w:sz w:val="18"/>
                <w:szCs w:val="18"/>
              </w:rPr>
              <w:t>and other equipment</w:t>
            </w:r>
          </w:p>
          <w:p w:rsidR="006251CD" w:rsidP="006251CD" w:rsidRDefault="006251CD" w14:paraId="7EB3378A" w14:textId="77777777">
            <w:pPr>
              <w:jc w:val="left"/>
              <w:rPr>
                <w:rFonts w:cs="Arial"/>
                <w:sz w:val="18"/>
                <w:szCs w:val="18"/>
              </w:rPr>
            </w:pPr>
          </w:p>
          <w:p w:rsidRPr="006251CD" w:rsidR="006251CD" w:rsidP="006251CD" w:rsidRDefault="006251CD" w14:paraId="211B3EC0" w14:textId="7BF126B0">
            <w:pPr>
              <w:jc w:val="left"/>
              <w:rPr>
                <w:rFonts w:cs="Arial"/>
                <w:sz w:val="18"/>
                <w:szCs w:val="18"/>
              </w:rPr>
            </w:pPr>
            <w:r w:rsidRPr="006251CD">
              <w:rPr>
                <w:rFonts w:cs="Arial"/>
                <w:sz w:val="18"/>
                <w:szCs w:val="18"/>
              </w:rPr>
              <w:t>IT</w:t>
            </w:r>
            <w:r>
              <w:rPr>
                <w:rFonts w:cs="Arial"/>
                <w:sz w:val="18"/>
                <w:szCs w:val="18"/>
              </w:rPr>
              <w:t xml:space="preserve"> and communications</w:t>
            </w:r>
          </w:p>
          <w:p w:rsidR="006251CD" w:rsidP="006251CD" w:rsidRDefault="006251CD" w14:paraId="47AC4EE3" w14:textId="77777777">
            <w:pPr>
              <w:jc w:val="left"/>
              <w:rPr>
                <w:rFonts w:cs="Arial"/>
                <w:sz w:val="18"/>
                <w:szCs w:val="18"/>
              </w:rPr>
            </w:pPr>
          </w:p>
          <w:p w:rsidRPr="002A2B7E" w:rsidR="001D4B23" w:rsidP="006251CD" w:rsidRDefault="006251CD" w14:paraId="4902207C" w14:textId="20C89AE0">
            <w:pPr>
              <w:jc w:val="left"/>
              <w:rPr>
                <w:rFonts w:cs="Arial"/>
                <w:sz w:val="18"/>
                <w:szCs w:val="18"/>
              </w:rPr>
            </w:pPr>
            <w:r w:rsidRPr="006251CD">
              <w:rPr>
                <w:rFonts w:cs="Arial"/>
                <w:sz w:val="18"/>
                <w:szCs w:val="18"/>
              </w:rPr>
              <w:t>Supplies</w:t>
            </w:r>
          </w:p>
        </w:tc>
        <w:tc>
          <w:tcPr>
            <w:tcW w:w="362" w:type="pct"/>
            <w:tcBorders>
              <w:top w:val="single" w:color="auto" w:sz="4" w:space="0"/>
              <w:bottom w:val="single" w:color="auto" w:sz="4" w:space="0"/>
            </w:tcBorders>
          </w:tcPr>
          <w:p w:rsidRPr="002A2B7E" w:rsidR="001D4B23" w:rsidP="001237E7" w:rsidRDefault="00BD24A7" w14:paraId="71A50C1C" w14:textId="6450E09F">
            <w:pPr>
              <w:jc w:val="left"/>
              <w:rPr>
                <w:rFonts w:cs="Arial"/>
                <w:sz w:val="18"/>
                <w:szCs w:val="18"/>
              </w:rPr>
            </w:pPr>
            <w:r>
              <w:rPr>
                <w:rFonts w:cs="Arial"/>
                <w:sz w:val="18"/>
                <w:szCs w:val="18"/>
              </w:rPr>
              <w:t>USD 30,000</w:t>
            </w:r>
          </w:p>
        </w:tc>
      </w:tr>
      <w:tr w:rsidRPr="002A2B7E" w:rsidR="007A423E" w:rsidTr="003912CC" w14:paraId="1AABB9F5" w14:textId="77777777">
        <w:trPr>
          <w:cantSplit/>
          <w:trHeight w:val="90"/>
        </w:trPr>
        <w:tc>
          <w:tcPr>
            <w:tcW w:w="970" w:type="pct"/>
            <w:tcBorders>
              <w:bottom w:val="single" w:color="auto" w:sz="4" w:space="0"/>
            </w:tcBorders>
            <w:shd w:val="clear" w:color="auto" w:fill="CCCCCC"/>
          </w:tcPr>
          <w:p w:rsidRPr="002A2B7E" w:rsidR="00C319DD" w:rsidP="006F43D4" w:rsidRDefault="00C319DD" w14:paraId="0126371B" w14:textId="77777777">
            <w:pPr>
              <w:rPr>
                <w:rFonts w:cs="Arial"/>
                <w:sz w:val="18"/>
                <w:szCs w:val="18"/>
              </w:rPr>
            </w:pPr>
          </w:p>
        </w:tc>
        <w:tc>
          <w:tcPr>
            <w:tcW w:w="1423" w:type="pct"/>
            <w:tcBorders>
              <w:top w:val="single" w:color="auto" w:sz="4" w:space="0"/>
              <w:bottom w:val="single" w:color="auto" w:sz="4" w:space="0"/>
            </w:tcBorders>
            <w:vAlign w:val="center"/>
          </w:tcPr>
          <w:p w:rsidRPr="002A2B7E" w:rsidR="00C319DD" w:rsidP="006F43D4" w:rsidRDefault="00C319DD" w14:paraId="321CC659" w14:textId="77777777">
            <w:pPr>
              <w:spacing w:after="0"/>
              <w:rPr>
                <w:rFonts w:cs="Arial"/>
                <w:iCs/>
                <w:sz w:val="18"/>
                <w:szCs w:val="18"/>
              </w:rPr>
            </w:pPr>
          </w:p>
        </w:tc>
        <w:tc>
          <w:tcPr>
            <w:tcW w:w="205" w:type="pct"/>
            <w:tcBorders>
              <w:top w:val="single" w:color="auto" w:sz="4" w:space="0"/>
              <w:bottom w:val="single" w:color="auto" w:sz="4" w:space="0"/>
            </w:tcBorders>
            <w:vAlign w:val="center"/>
          </w:tcPr>
          <w:p w:rsidRPr="002A2B7E" w:rsidR="00C319DD" w:rsidP="006F43D4" w:rsidRDefault="00C319DD" w14:paraId="14F21F60" w14:textId="77777777">
            <w:pPr>
              <w:rPr>
                <w:rFonts w:cs="Arial"/>
                <w:sz w:val="18"/>
                <w:szCs w:val="18"/>
              </w:rPr>
            </w:pPr>
          </w:p>
        </w:tc>
        <w:tc>
          <w:tcPr>
            <w:tcW w:w="225" w:type="pct"/>
            <w:tcBorders>
              <w:top w:val="single" w:color="auto" w:sz="4" w:space="0"/>
              <w:bottom w:val="single" w:color="auto" w:sz="4" w:space="0"/>
            </w:tcBorders>
            <w:vAlign w:val="center"/>
          </w:tcPr>
          <w:p w:rsidRPr="002A2B7E" w:rsidR="00C319DD" w:rsidP="006F43D4" w:rsidRDefault="00C319DD" w14:paraId="27AA5917" w14:textId="77777777">
            <w:pPr>
              <w:rPr>
                <w:rFonts w:cs="Arial"/>
                <w:sz w:val="18"/>
                <w:szCs w:val="18"/>
              </w:rPr>
            </w:pPr>
          </w:p>
        </w:tc>
        <w:tc>
          <w:tcPr>
            <w:tcW w:w="220" w:type="pct"/>
            <w:tcBorders>
              <w:top w:val="single" w:color="auto" w:sz="4" w:space="0"/>
              <w:bottom w:val="single" w:color="auto" w:sz="4" w:space="0"/>
            </w:tcBorders>
          </w:tcPr>
          <w:p w:rsidRPr="002A2B7E" w:rsidR="00C319DD" w:rsidP="006F43D4" w:rsidRDefault="00C319DD" w14:paraId="4D2893D2" w14:textId="77777777">
            <w:pPr>
              <w:rPr>
                <w:rFonts w:cs="Arial"/>
                <w:sz w:val="18"/>
                <w:szCs w:val="18"/>
              </w:rPr>
            </w:pPr>
          </w:p>
        </w:tc>
        <w:tc>
          <w:tcPr>
            <w:tcW w:w="539" w:type="pct"/>
            <w:tcBorders>
              <w:top w:val="single" w:color="auto" w:sz="4" w:space="0"/>
              <w:bottom w:val="single" w:color="auto" w:sz="4" w:space="0"/>
            </w:tcBorders>
            <w:vAlign w:val="center"/>
          </w:tcPr>
          <w:p w:rsidRPr="002A2B7E" w:rsidR="00C319DD" w:rsidP="006F43D4" w:rsidRDefault="00C319DD" w14:paraId="1051A636" w14:textId="77777777">
            <w:pPr>
              <w:rPr>
                <w:rFonts w:cs="Arial"/>
                <w:sz w:val="18"/>
                <w:szCs w:val="18"/>
              </w:rPr>
            </w:pPr>
          </w:p>
        </w:tc>
        <w:tc>
          <w:tcPr>
            <w:tcW w:w="376" w:type="pct"/>
            <w:tcBorders>
              <w:top w:val="single" w:color="auto" w:sz="4" w:space="0"/>
              <w:bottom w:val="single" w:color="auto" w:sz="4" w:space="0"/>
            </w:tcBorders>
            <w:vAlign w:val="center"/>
          </w:tcPr>
          <w:p w:rsidRPr="002A2B7E" w:rsidR="00C319DD" w:rsidP="006F43D4" w:rsidRDefault="00C319DD" w14:paraId="27621965" w14:textId="77777777">
            <w:pPr>
              <w:rPr>
                <w:rFonts w:cs="Arial"/>
                <w:sz w:val="18"/>
                <w:szCs w:val="18"/>
              </w:rPr>
            </w:pPr>
          </w:p>
        </w:tc>
        <w:tc>
          <w:tcPr>
            <w:tcW w:w="681" w:type="pct"/>
            <w:tcBorders>
              <w:top w:val="single" w:color="auto" w:sz="4" w:space="0"/>
              <w:bottom w:val="single" w:color="auto" w:sz="4" w:space="0"/>
            </w:tcBorders>
            <w:vAlign w:val="center"/>
          </w:tcPr>
          <w:p w:rsidRPr="002A2B7E" w:rsidR="00C319DD" w:rsidP="006F43D4" w:rsidRDefault="00C319DD" w14:paraId="7974FEDF" w14:textId="77777777">
            <w:pPr>
              <w:rPr>
                <w:rFonts w:cs="Arial"/>
                <w:sz w:val="18"/>
                <w:szCs w:val="18"/>
              </w:rPr>
            </w:pPr>
          </w:p>
        </w:tc>
        <w:tc>
          <w:tcPr>
            <w:tcW w:w="362" w:type="pct"/>
            <w:tcBorders>
              <w:top w:val="single" w:color="auto" w:sz="4" w:space="0"/>
              <w:bottom w:val="single" w:color="auto" w:sz="4" w:space="0"/>
            </w:tcBorders>
          </w:tcPr>
          <w:p w:rsidRPr="002A2B7E" w:rsidR="00C319DD" w:rsidP="006F43D4" w:rsidRDefault="00C319DD" w14:paraId="1862A048" w14:textId="77777777">
            <w:pPr>
              <w:rPr>
                <w:rFonts w:cs="Arial"/>
                <w:sz w:val="18"/>
                <w:szCs w:val="18"/>
              </w:rPr>
            </w:pPr>
          </w:p>
        </w:tc>
      </w:tr>
      <w:tr w:rsidRPr="002A2B7E" w:rsidR="007A423E" w:rsidTr="003912CC" w14:paraId="5AF8662D" w14:textId="77777777">
        <w:trPr>
          <w:cantSplit/>
          <w:trHeight w:val="90"/>
        </w:trPr>
        <w:tc>
          <w:tcPr>
            <w:tcW w:w="970" w:type="pct"/>
            <w:shd w:val="clear" w:color="auto" w:fill="CCCCCC"/>
          </w:tcPr>
          <w:p w:rsidRPr="00A824E6" w:rsidR="00C319DD" w:rsidP="006F43D4" w:rsidRDefault="00C319DD" w14:paraId="77193109" w14:textId="77777777">
            <w:pPr>
              <w:rPr>
                <w:rFonts w:cs="Arial"/>
                <w:b/>
                <w:bCs/>
                <w:sz w:val="18"/>
                <w:szCs w:val="18"/>
              </w:rPr>
            </w:pPr>
            <w:r w:rsidRPr="00A824E6">
              <w:rPr>
                <w:rFonts w:cs="Arial"/>
                <w:b/>
                <w:bCs/>
                <w:sz w:val="18"/>
                <w:szCs w:val="18"/>
              </w:rPr>
              <w:t>TOTAL</w:t>
            </w:r>
          </w:p>
        </w:tc>
        <w:tc>
          <w:tcPr>
            <w:tcW w:w="1423" w:type="pct"/>
            <w:tcBorders>
              <w:right w:val="nil"/>
            </w:tcBorders>
            <w:shd w:val="thinDiagCross" w:color="auto" w:fill="CCCCCC"/>
          </w:tcPr>
          <w:p w:rsidRPr="002A2B7E" w:rsidR="00C319DD" w:rsidP="006F43D4" w:rsidRDefault="00C319DD" w14:paraId="1C7B1AB6" w14:textId="77777777">
            <w:pPr>
              <w:rPr>
                <w:rFonts w:cs="Arial"/>
                <w:sz w:val="18"/>
                <w:szCs w:val="18"/>
              </w:rPr>
            </w:pPr>
          </w:p>
        </w:tc>
        <w:tc>
          <w:tcPr>
            <w:tcW w:w="205" w:type="pct"/>
            <w:tcBorders>
              <w:left w:val="nil"/>
              <w:right w:val="nil"/>
            </w:tcBorders>
            <w:shd w:val="thinDiagCross" w:color="auto" w:fill="CCCCCC"/>
          </w:tcPr>
          <w:p w:rsidRPr="002A2B7E" w:rsidR="00C319DD" w:rsidP="006F43D4" w:rsidRDefault="00C319DD" w14:paraId="39BC7615" w14:textId="77777777">
            <w:pPr>
              <w:rPr>
                <w:rFonts w:cs="Arial"/>
                <w:sz w:val="18"/>
                <w:szCs w:val="18"/>
              </w:rPr>
            </w:pPr>
          </w:p>
        </w:tc>
        <w:tc>
          <w:tcPr>
            <w:tcW w:w="225" w:type="pct"/>
            <w:tcBorders>
              <w:left w:val="nil"/>
              <w:right w:val="nil"/>
            </w:tcBorders>
            <w:shd w:val="thinDiagCross" w:color="auto" w:fill="CCCCCC"/>
          </w:tcPr>
          <w:p w:rsidRPr="002A2B7E" w:rsidR="00C319DD" w:rsidP="006F43D4" w:rsidRDefault="00C319DD" w14:paraId="0E0AE5CA" w14:textId="77777777">
            <w:pPr>
              <w:rPr>
                <w:rFonts w:cs="Arial"/>
                <w:sz w:val="18"/>
                <w:szCs w:val="18"/>
              </w:rPr>
            </w:pPr>
          </w:p>
        </w:tc>
        <w:tc>
          <w:tcPr>
            <w:tcW w:w="220" w:type="pct"/>
            <w:tcBorders>
              <w:left w:val="nil"/>
              <w:right w:val="nil"/>
            </w:tcBorders>
            <w:shd w:val="thinDiagCross" w:color="auto" w:fill="CCCCCC"/>
          </w:tcPr>
          <w:p w:rsidRPr="002A2B7E" w:rsidR="00C319DD" w:rsidP="006F43D4" w:rsidRDefault="00C319DD" w14:paraId="5DF2E508" w14:textId="77777777">
            <w:pPr>
              <w:rPr>
                <w:rFonts w:cs="Arial"/>
                <w:sz w:val="18"/>
                <w:szCs w:val="18"/>
              </w:rPr>
            </w:pPr>
          </w:p>
        </w:tc>
        <w:tc>
          <w:tcPr>
            <w:tcW w:w="539" w:type="pct"/>
            <w:tcBorders>
              <w:left w:val="nil"/>
              <w:right w:val="nil"/>
            </w:tcBorders>
            <w:shd w:val="thinDiagCross" w:color="auto" w:fill="CCCCCC"/>
          </w:tcPr>
          <w:p w:rsidRPr="002A2B7E" w:rsidR="00C319DD" w:rsidP="006F43D4" w:rsidRDefault="00C319DD" w14:paraId="31681574" w14:textId="77777777">
            <w:pPr>
              <w:rPr>
                <w:rFonts w:cs="Arial"/>
                <w:sz w:val="18"/>
                <w:szCs w:val="18"/>
              </w:rPr>
            </w:pPr>
          </w:p>
        </w:tc>
        <w:tc>
          <w:tcPr>
            <w:tcW w:w="376" w:type="pct"/>
            <w:tcBorders>
              <w:left w:val="nil"/>
            </w:tcBorders>
            <w:shd w:val="thinDiagCross" w:color="auto" w:fill="CCCCCC"/>
          </w:tcPr>
          <w:p w:rsidRPr="002A2B7E" w:rsidR="00C319DD" w:rsidP="006F43D4" w:rsidRDefault="00C319DD" w14:paraId="010BC7A1" w14:textId="77777777">
            <w:pPr>
              <w:rPr>
                <w:rFonts w:cs="Arial"/>
                <w:sz w:val="18"/>
                <w:szCs w:val="18"/>
              </w:rPr>
            </w:pPr>
          </w:p>
        </w:tc>
        <w:tc>
          <w:tcPr>
            <w:tcW w:w="681" w:type="pct"/>
            <w:shd w:val="clear" w:color="auto" w:fill="CCCCCC"/>
          </w:tcPr>
          <w:p w:rsidRPr="002A2B7E" w:rsidR="00C319DD" w:rsidP="006F43D4" w:rsidRDefault="00C319DD" w14:paraId="3BF61FB7" w14:textId="77777777">
            <w:pPr>
              <w:rPr>
                <w:rFonts w:cs="Arial"/>
                <w:sz w:val="18"/>
                <w:szCs w:val="18"/>
              </w:rPr>
            </w:pPr>
          </w:p>
        </w:tc>
        <w:tc>
          <w:tcPr>
            <w:tcW w:w="362" w:type="pct"/>
            <w:shd w:val="clear" w:color="auto" w:fill="CCCCCC"/>
          </w:tcPr>
          <w:p w:rsidRPr="00A824E6" w:rsidR="00C319DD" w:rsidP="006F43D4" w:rsidRDefault="001D4B23" w14:paraId="6C2B7A1C" w14:textId="0CE6A6F6">
            <w:pPr>
              <w:rPr>
                <w:rFonts w:cs="Arial"/>
                <w:b/>
                <w:bCs/>
                <w:sz w:val="18"/>
                <w:szCs w:val="18"/>
              </w:rPr>
            </w:pPr>
            <w:r>
              <w:rPr>
                <w:rFonts w:cs="Arial"/>
                <w:b/>
                <w:bCs/>
                <w:sz w:val="18"/>
                <w:szCs w:val="18"/>
              </w:rPr>
              <w:t>60</w:t>
            </w:r>
            <w:r w:rsidRPr="00A824E6" w:rsidR="00A824E6">
              <w:rPr>
                <w:rFonts w:cs="Arial"/>
                <w:b/>
                <w:bCs/>
                <w:sz w:val="18"/>
                <w:szCs w:val="18"/>
              </w:rPr>
              <w:t>0,000</w:t>
            </w:r>
          </w:p>
        </w:tc>
      </w:tr>
    </w:tbl>
    <w:p w:rsidRPr="002A2B7E" w:rsidR="000C4DDD" w:rsidP="006F43D4" w:rsidRDefault="000C4DDD" w14:paraId="0674BCAB" w14:textId="77777777">
      <w:pPr>
        <w:rPr>
          <w:rFonts w:cs="Arial"/>
          <w:sz w:val="18"/>
          <w:szCs w:val="18"/>
        </w:rPr>
      </w:pPr>
    </w:p>
    <w:p w:rsidRPr="002A2B7E" w:rsidR="000C4DDD" w:rsidP="006F43D4" w:rsidRDefault="000C4DDD" w14:paraId="4776AA50" w14:textId="77777777">
      <w:pPr>
        <w:rPr>
          <w:rFonts w:cs="Arial"/>
          <w:sz w:val="18"/>
          <w:szCs w:val="18"/>
        </w:rPr>
      </w:pPr>
    </w:p>
    <w:p w:rsidRPr="002A2B7E" w:rsidR="000C4DDD" w:rsidP="006F43D4" w:rsidRDefault="000C4DDD" w14:paraId="2E708FC3" w14:textId="77777777">
      <w:pPr>
        <w:rPr>
          <w:rFonts w:cs="Arial"/>
          <w:sz w:val="18"/>
          <w:szCs w:val="18"/>
        </w:rPr>
      </w:pPr>
    </w:p>
    <w:p w:rsidRPr="002A2B7E" w:rsidR="006703D0" w:rsidP="006F43D4" w:rsidRDefault="006703D0" w14:paraId="2F47F75E" w14:textId="77777777">
      <w:pPr>
        <w:rPr>
          <w:rFonts w:cs="Arial"/>
          <w:sz w:val="18"/>
          <w:szCs w:val="18"/>
        </w:rPr>
      </w:pPr>
    </w:p>
    <w:sectPr w:rsidRPr="002A2B7E" w:rsidR="006703D0" w:rsidSect="00D109C4">
      <w:headerReference w:type="first" r:id="rId21"/>
      <w:pgSz w:w="16838" w:h="11906" w:orient="landscape" w:code="9"/>
      <w:pgMar w:top="1152" w:right="864" w:bottom="1152" w:left="864" w:header="720" w:footer="43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FD" w:author="Federica Dispenza" w:date="2020-11-09T10:51:00Z" w:id="0">
    <w:p w:rsidR="00C55EA3" w:rsidRDefault="00C55EA3" w14:paraId="4DAEBFA5" w14:textId="5A407876">
      <w:pPr>
        <w:pStyle w:val="CommentText"/>
      </w:pPr>
      <w:r>
        <w:rPr>
          <w:rStyle w:val="CommentReference"/>
        </w:rPr>
        <w:annotationRef/>
      </w:r>
      <w:r>
        <w:t>I have read through the CPD outcomes (2016-2020) and the UNAPF and there is no real crisis indicator to link this project too. For further consultation.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AEBF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AEBFA5" w16cid:durableId="23539D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40F7" w:rsidRDefault="003240F7" w14:paraId="2DFC0680" w14:textId="77777777">
      <w:r>
        <w:separator/>
      </w:r>
    </w:p>
  </w:endnote>
  <w:endnote w:type="continuationSeparator" w:id="0">
    <w:p w:rsidR="003240F7" w:rsidRDefault="003240F7" w14:paraId="596719DE" w14:textId="77777777">
      <w:r>
        <w:continuationSeparator/>
      </w:r>
    </w:p>
  </w:endnote>
  <w:endnote w:type="continuationNotice" w:id="1">
    <w:p w:rsidR="003240F7" w:rsidRDefault="003240F7" w14:paraId="4A12503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E9AA" w14:textId="77777777" w:rsidR="00CD3360" w:rsidRDefault="00CD336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CD3360" w:rsidRDefault="00CD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CAAA" w14:textId="116A1CB5" w:rsidR="00CD3360" w:rsidRDefault="00CD3360"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567D3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40F7" w:rsidRDefault="003240F7" w14:paraId="058738DD" w14:textId="77777777">
      <w:r>
        <w:separator/>
      </w:r>
    </w:p>
  </w:footnote>
  <w:footnote w:type="continuationSeparator" w:id="0">
    <w:p w:rsidR="003240F7" w:rsidRDefault="003240F7" w14:paraId="3D071C1D" w14:textId="77777777">
      <w:r>
        <w:continuationSeparator/>
      </w:r>
    </w:p>
  </w:footnote>
  <w:footnote w:type="continuationNotice" w:id="1">
    <w:p w:rsidR="003240F7" w:rsidRDefault="003240F7" w14:paraId="0B4F62D4" w14:textId="77777777">
      <w:pPr>
        <w:spacing w:after="0"/>
      </w:pPr>
    </w:p>
  </w:footnote>
  <w:footnote w:id="2">
    <w:p w:rsidR="00861651" w:rsidRDefault="00861651" w14:paraId="79CF7580" w14:textId="40D44516">
      <w:pPr>
        <w:pStyle w:val="FootnoteText"/>
      </w:pPr>
      <w:r>
        <w:rPr>
          <w:rStyle w:val="FootnoteReference"/>
        </w:rPr>
        <w:footnoteRef/>
      </w:r>
      <w:r>
        <w:t xml:space="preserve"> </w:t>
      </w:r>
      <w:r w:rsidRPr="00861651">
        <w:rPr>
          <w:rFonts w:asciiTheme="minorHAnsi" w:hAnsiTheme="minorHAnsi" w:cstheme="minorHAnsi"/>
        </w:rPr>
        <w:t>Maximum 18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2DB" w14:textId="77777777" w:rsidR="00CD3360" w:rsidRPr="00453D4C" w:rsidRDefault="00CD336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E4C9" w14:textId="76125EF8" w:rsidR="00CD3360" w:rsidRPr="00302288" w:rsidRDefault="00CD3360">
    <w:pPr>
      <w:pStyle w:val="Header"/>
      <w:rPr>
        <w:b/>
        <w:szCs w:val="22"/>
      </w:rPr>
    </w:pPr>
    <w:r w:rsidRPr="00302288">
      <w:rPr>
        <w:b/>
        <w:szCs w:val="22"/>
      </w:rPr>
      <w:t>United Nations Development Programme</w:t>
    </w:r>
    <w:r w:rsidR="00591C90">
      <w:rPr>
        <w:noProof/>
        <w:lang w:val="en-US"/>
      </w:rPr>
      <w:drawing>
        <wp:anchor distT="0" distB="0" distL="114300" distR="114300" simplePos="0" relativeHeight="251657728"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CD3360" w:rsidRDefault="00CD3360">
    <w:pPr>
      <w:pStyle w:val="Header"/>
    </w:pPr>
  </w:p>
  <w:p w14:paraId="1EBA587E" w14:textId="77777777" w:rsidR="00CD3360" w:rsidRDefault="00CD3360">
    <w:pPr>
      <w:pStyle w:val="Header"/>
    </w:pPr>
  </w:p>
  <w:p w14:paraId="6DE1ADB1" w14:textId="77777777" w:rsidR="00CD3360" w:rsidRDefault="00CD3360">
    <w:pPr>
      <w:pStyle w:val="Header"/>
    </w:pPr>
  </w:p>
  <w:p w14:paraId="05D149ED" w14:textId="77777777" w:rsidR="00CD3360" w:rsidRDefault="00CD3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8585" w14:textId="77777777" w:rsidR="00CD3360" w:rsidRDefault="00CD3360">
    <w:pPr>
      <w:pStyle w:val="Header"/>
      <w:rPr>
        <w:b/>
        <w:szCs w:val="22"/>
      </w:rPr>
    </w:pPr>
  </w:p>
  <w:p w14:paraId="01A0109E" w14:textId="77777777" w:rsidR="00CD3360" w:rsidRPr="00DB520F" w:rsidRDefault="00CD3360">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2" style="width:3in;height:3in" o:bullet="t" type="#_x0000_t75"/>
    </w:pict>
  </w:numPicBullet>
  <w:numPicBullet w:numPicBulletId="1">
    <w:pict>
      <v:shape id="_x0000_i1063" style="width:3in;height:3in" o:bullet="t" type="#_x0000_t75"/>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hint="default" w:ascii="Wingdings" w:hAnsi="Wingdings"/>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7B670B7"/>
    <w:multiLevelType w:val="hybridMultilevel"/>
    <w:tmpl w:val="59DEFB7C"/>
    <w:lvl w:ilvl="0" w:tplc="8BB8768E">
      <w:start w:val="1"/>
      <w:numFmt w:val="bullet"/>
      <w:lvlText w:val="-"/>
      <w:lvlJc w:val="left"/>
      <w:pPr>
        <w:ind w:left="720" w:hanging="360"/>
      </w:pPr>
      <w:rPr>
        <w:rFonts w:hint="default" w:ascii="Arial" w:hAnsi="Arial" w:eastAsia="Times New Roman" w:cs="Arial"/>
      </w:rPr>
    </w:lvl>
    <w:lvl w:ilvl="1" w:tplc="53A2D236">
      <w:numFmt w:val="bullet"/>
      <w:lvlText w:val="•"/>
      <w:lvlJc w:val="left"/>
      <w:pPr>
        <w:ind w:left="1800" w:hanging="720"/>
      </w:pPr>
      <w:rPr>
        <w:rFonts w:hint="default" w:ascii="Arial" w:hAnsi="Arial" w:eastAsia="Times New Roman"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616C7A"/>
    <w:multiLevelType w:val="hybridMultilevel"/>
    <w:tmpl w:val="C85A9AA4"/>
    <w:lvl w:ilvl="0" w:tplc="8BB8768E">
      <w:start w:val="1"/>
      <w:numFmt w:val="bullet"/>
      <w:lvlText w:val="-"/>
      <w:lvlJc w:val="left"/>
      <w:pPr>
        <w:ind w:left="768" w:hanging="360"/>
      </w:pPr>
      <w:rPr>
        <w:rFonts w:hint="default" w:ascii="Arial" w:hAnsi="Arial" w:eastAsia="Times New Roman" w:cs="Aria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3"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0D7B4F"/>
    <w:multiLevelType w:val="hybridMultilevel"/>
    <w:tmpl w:val="910E63C8"/>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66C04F2"/>
    <w:multiLevelType w:val="hybridMultilevel"/>
    <w:tmpl w:val="B0623598"/>
    <w:lvl w:ilvl="0" w:tplc="1A709B44">
      <w:start w:val="3"/>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F464C7"/>
    <w:multiLevelType w:val="hybridMultilevel"/>
    <w:tmpl w:val="D09EC414"/>
    <w:lvl w:ilvl="0" w:tplc="1A709B44">
      <w:start w:val="3"/>
      <w:numFmt w:val="bullet"/>
      <w:lvlText w:val="-"/>
      <w:lvlJc w:val="left"/>
      <w:pPr>
        <w:ind w:left="849" w:hanging="360"/>
      </w:pPr>
      <w:rPr>
        <w:rFonts w:hint="default" w:ascii="Calibri" w:hAnsi="Calibri" w:eastAsia="Calibri" w:cs="Calibri"/>
      </w:rPr>
    </w:lvl>
    <w:lvl w:ilvl="1" w:tplc="04090003">
      <w:start w:val="1"/>
      <w:numFmt w:val="bullet"/>
      <w:lvlText w:val="o"/>
      <w:lvlJc w:val="left"/>
      <w:pPr>
        <w:ind w:left="1569" w:hanging="360"/>
      </w:pPr>
      <w:rPr>
        <w:rFonts w:hint="default" w:ascii="Courier New" w:hAnsi="Courier New" w:cs="Courier New"/>
      </w:rPr>
    </w:lvl>
    <w:lvl w:ilvl="2" w:tplc="04090005" w:tentative="1">
      <w:start w:val="1"/>
      <w:numFmt w:val="bullet"/>
      <w:lvlText w:val=""/>
      <w:lvlJc w:val="left"/>
      <w:pPr>
        <w:ind w:left="2289" w:hanging="360"/>
      </w:pPr>
      <w:rPr>
        <w:rFonts w:hint="default" w:ascii="Wingdings" w:hAnsi="Wingdings"/>
      </w:rPr>
    </w:lvl>
    <w:lvl w:ilvl="3" w:tplc="04090001" w:tentative="1">
      <w:start w:val="1"/>
      <w:numFmt w:val="bullet"/>
      <w:lvlText w:val=""/>
      <w:lvlJc w:val="left"/>
      <w:pPr>
        <w:ind w:left="3009" w:hanging="360"/>
      </w:pPr>
      <w:rPr>
        <w:rFonts w:hint="default" w:ascii="Symbol" w:hAnsi="Symbol"/>
      </w:rPr>
    </w:lvl>
    <w:lvl w:ilvl="4" w:tplc="04090003" w:tentative="1">
      <w:start w:val="1"/>
      <w:numFmt w:val="bullet"/>
      <w:lvlText w:val="o"/>
      <w:lvlJc w:val="left"/>
      <w:pPr>
        <w:ind w:left="3729" w:hanging="360"/>
      </w:pPr>
      <w:rPr>
        <w:rFonts w:hint="default" w:ascii="Courier New" w:hAnsi="Courier New" w:cs="Courier New"/>
      </w:rPr>
    </w:lvl>
    <w:lvl w:ilvl="5" w:tplc="04090005" w:tentative="1">
      <w:start w:val="1"/>
      <w:numFmt w:val="bullet"/>
      <w:lvlText w:val=""/>
      <w:lvlJc w:val="left"/>
      <w:pPr>
        <w:ind w:left="4449" w:hanging="360"/>
      </w:pPr>
      <w:rPr>
        <w:rFonts w:hint="default" w:ascii="Wingdings" w:hAnsi="Wingdings"/>
      </w:rPr>
    </w:lvl>
    <w:lvl w:ilvl="6" w:tplc="04090001" w:tentative="1">
      <w:start w:val="1"/>
      <w:numFmt w:val="bullet"/>
      <w:lvlText w:val=""/>
      <w:lvlJc w:val="left"/>
      <w:pPr>
        <w:ind w:left="5169" w:hanging="360"/>
      </w:pPr>
      <w:rPr>
        <w:rFonts w:hint="default" w:ascii="Symbol" w:hAnsi="Symbol"/>
      </w:rPr>
    </w:lvl>
    <w:lvl w:ilvl="7" w:tplc="04090003" w:tentative="1">
      <w:start w:val="1"/>
      <w:numFmt w:val="bullet"/>
      <w:lvlText w:val="o"/>
      <w:lvlJc w:val="left"/>
      <w:pPr>
        <w:ind w:left="5889" w:hanging="360"/>
      </w:pPr>
      <w:rPr>
        <w:rFonts w:hint="default" w:ascii="Courier New" w:hAnsi="Courier New" w:cs="Courier New"/>
      </w:rPr>
    </w:lvl>
    <w:lvl w:ilvl="8" w:tplc="04090005" w:tentative="1">
      <w:start w:val="1"/>
      <w:numFmt w:val="bullet"/>
      <w:lvlText w:val=""/>
      <w:lvlJc w:val="left"/>
      <w:pPr>
        <w:ind w:left="6609" w:hanging="360"/>
      </w:pPr>
      <w:rPr>
        <w:rFonts w:hint="default" w:ascii="Wingdings" w:hAnsi="Wingdings"/>
      </w:rPr>
    </w:lvl>
  </w:abstractNum>
  <w:abstractNum w:abstractNumId="7" w15:restartNumberingAfterBreak="0">
    <w:nsid w:val="39F77914"/>
    <w:multiLevelType w:val="hybridMultilevel"/>
    <w:tmpl w:val="AC9C685C"/>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4CA3F57"/>
    <w:multiLevelType w:val="hybridMultilevel"/>
    <w:tmpl w:val="531EF924"/>
    <w:lvl w:ilvl="0" w:tplc="1A709B44">
      <w:start w:val="3"/>
      <w:numFmt w:val="bullet"/>
      <w:lvlText w:val="-"/>
      <w:lvlJc w:val="left"/>
      <w:pPr>
        <w:ind w:left="849" w:hanging="360"/>
      </w:pPr>
      <w:rPr>
        <w:rFonts w:hint="default" w:ascii="Calibri" w:hAnsi="Calibri" w:eastAsia="Calibri" w:cs="Calibri"/>
      </w:rPr>
    </w:lvl>
    <w:lvl w:ilvl="1" w:tplc="04090003" w:tentative="1">
      <w:start w:val="1"/>
      <w:numFmt w:val="bullet"/>
      <w:lvlText w:val="o"/>
      <w:lvlJc w:val="left"/>
      <w:pPr>
        <w:ind w:left="1569" w:hanging="360"/>
      </w:pPr>
      <w:rPr>
        <w:rFonts w:hint="default" w:ascii="Courier New" w:hAnsi="Courier New" w:cs="Courier New"/>
      </w:rPr>
    </w:lvl>
    <w:lvl w:ilvl="2" w:tplc="04090005" w:tentative="1">
      <w:start w:val="1"/>
      <w:numFmt w:val="bullet"/>
      <w:lvlText w:val=""/>
      <w:lvlJc w:val="left"/>
      <w:pPr>
        <w:ind w:left="2289" w:hanging="360"/>
      </w:pPr>
      <w:rPr>
        <w:rFonts w:hint="default" w:ascii="Wingdings" w:hAnsi="Wingdings"/>
      </w:rPr>
    </w:lvl>
    <w:lvl w:ilvl="3" w:tplc="04090001" w:tentative="1">
      <w:start w:val="1"/>
      <w:numFmt w:val="bullet"/>
      <w:lvlText w:val=""/>
      <w:lvlJc w:val="left"/>
      <w:pPr>
        <w:ind w:left="3009" w:hanging="360"/>
      </w:pPr>
      <w:rPr>
        <w:rFonts w:hint="default" w:ascii="Symbol" w:hAnsi="Symbol"/>
      </w:rPr>
    </w:lvl>
    <w:lvl w:ilvl="4" w:tplc="04090003" w:tentative="1">
      <w:start w:val="1"/>
      <w:numFmt w:val="bullet"/>
      <w:lvlText w:val="o"/>
      <w:lvlJc w:val="left"/>
      <w:pPr>
        <w:ind w:left="3729" w:hanging="360"/>
      </w:pPr>
      <w:rPr>
        <w:rFonts w:hint="default" w:ascii="Courier New" w:hAnsi="Courier New" w:cs="Courier New"/>
      </w:rPr>
    </w:lvl>
    <w:lvl w:ilvl="5" w:tplc="04090005" w:tentative="1">
      <w:start w:val="1"/>
      <w:numFmt w:val="bullet"/>
      <w:lvlText w:val=""/>
      <w:lvlJc w:val="left"/>
      <w:pPr>
        <w:ind w:left="4449" w:hanging="360"/>
      </w:pPr>
      <w:rPr>
        <w:rFonts w:hint="default" w:ascii="Wingdings" w:hAnsi="Wingdings"/>
      </w:rPr>
    </w:lvl>
    <w:lvl w:ilvl="6" w:tplc="04090001" w:tentative="1">
      <w:start w:val="1"/>
      <w:numFmt w:val="bullet"/>
      <w:lvlText w:val=""/>
      <w:lvlJc w:val="left"/>
      <w:pPr>
        <w:ind w:left="5169" w:hanging="360"/>
      </w:pPr>
      <w:rPr>
        <w:rFonts w:hint="default" w:ascii="Symbol" w:hAnsi="Symbol"/>
      </w:rPr>
    </w:lvl>
    <w:lvl w:ilvl="7" w:tplc="04090003" w:tentative="1">
      <w:start w:val="1"/>
      <w:numFmt w:val="bullet"/>
      <w:lvlText w:val="o"/>
      <w:lvlJc w:val="left"/>
      <w:pPr>
        <w:ind w:left="5889" w:hanging="360"/>
      </w:pPr>
      <w:rPr>
        <w:rFonts w:hint="default" w:ascii="Courier New" w:hAnsi="Courier New" w:cs="Courier New"/>
      </w:rPr>
    </w:lvl>
    <w:lvl w:ilvl="8" w:tplc="04090005" w:tentative="1">
      <w:start w:val="1"/>
      <w:numFmt w:val="bullet"/>
      <w:lvlText w:val=""/>
      <w:lvlJc w:val="left"/>
      <w:pPr>
        <w:ind w:left="6609" w:hanging="360"/>
      </w:pPr>
      <w:rPr>
        <w:rFonts w:hint="default" w:ascii="Wingdings" w:hAnsi="Wingdings"/>
      </w:rPr>
    </w:lvl>
  </w:abstractNum>
  <w:abstractNum w:abstractNumId="9"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7A1DC6"/>
    <w:multiLevelType w:val="hybridMultilevel"/>
    <w:tmpl w:val="E89647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2E60E9F"/>
    <w:multiLevelType w:val="hybridMultilevel"/>
    <w:tmpl w:val="D43206F6"/>
    <w:lvl w:ilvl="0" w:tplc="11D8E676">
      <w:numFmt w:val="bullet"/>
      <w:lvlText w:val="•"/>
      <w:lvlJc w:val="left"/>
      <w:pPr>
        <w:ind w:left="489" w:hanging="360"/>
      </w:pPr>
      <w:rPr>
        <w:rFonts w:hint="default" w:ascii="Arial" w:hAnsi="Arial" w:eastAsia="Times New Roman" w:cs="Arial"/>
      </w:rPr>
    </w:lvl>
    <w:lvl w:ilvl="1" w:tplc="04090003" w:tentative="1">
      <w:start w:val="1"/>
      <w:numFmt w:val="bullet"/>
      <w:lvlText w:val="o"/>
      <w:lvlJc w:val="left"/>
      <w:pPr>
        <w:ind w:left="1209" w:hanging="360"/>
      </w:pPr>
      <w:rPr>
        <w:rFonts w:hint="default" w:ascii="Courier New" w:hAnsi="Courier New" w:cs="Courier New"/>
      </w:rPr>
    </w:lvl>
    <w:lvl w:ilvl="2" w:tplc="04090005" w:tentative="1">
      <w:start w:val="1"/>
      <w:numFmt w:val="bullet"/>
      <w:lvlText w:val=""/>
      <w:lvlJc w:val="left"/>
      <w:pPr>
        <w:ind w:left="1929" w:hanging="360"/>
      </w:pPr>
      <w:rPr>
        <w:rFonts w:hint="default" w:ascii="Wingdings" w:hAnsi="Wingdings"/>
      </w:rPr>
    </w:lvl>
    <w:lvl w:ilvl="3" w:tplc="04090001" w:tentative="1">
      <w:start w:val="1"/>
      <w:numFmt w:val="bullet"/>
      <w:lvlText w:val=""/>
      <w:lvlJc w:val="left"/>
      <w:pPr>
        <w:ind w:left="2649" w:hanging="360"/>
      </w:pPr>
      <w:rPr>
        <w:rFonts w:hint="default" w:ascii="Symbol" w:hAnsi="Symbol"/>
      </w:rPr>
    </w:lvl>
    <w:lvl w:ilvl="4" w:tplc="04090003" w:tentative="1">
      <w:start w:val="1"/>
      <w:numFmt w:val="bullet"/>
      <w:lvlText w:val="o"/>
      <w:lvlJc w:val="left"/>
      <w:pPr>
        <w:ind w:left="3369" w:hanging="360"/>
      </w:pPr>
      <w:rPr>
        <w:rFonts w:hint="default" w:ascii="Courier New" w:hAnsi="Courier New" w:cs="Courier New"/>
      </w:rPr>
    </w:lvl>
    <w:lvl w:ilvl="5" w:tplc="04090005" w:tentative="1">
      <w:start w:val="1"/>
      <w:numFmt w:val="bullet"/>
      <w:lvlText w:val=""/>
      <w:lvlJc w:val="left"/>
      <w:pPr>
        <w:ind w:left="4089" w:hanging="360"/>
      </w:pPr>
      <w:rPr>
        <w:rFonts w:hint="default" w:ascii="Wingdings" w:hAnsi="Wingdings"/>
      </w:rPr>
    </w:lvl>
    <w:lvl w:ilvl="6" w:tplc="04090001" w:tentative="1">
      <w:start w:val="1"/>
      <w:numFmt w:val="bullet"/>
      <w:lvlText w:val=""/>
      <w:lvlJc w:val="left"/>
      <w:pPr>
        <w:ind w:left="4809" w:hanging="360"/>
      </w:pPr>
      <w:rPr>
        <w:rFonts w:hint="default" w:ascii="Symbol" w:hAnsi="Symbol"/>
      </w:rPr>
    </w:lvl>
    <w:lvl w:ilvl="7" w:tplc="04090003" w:tentative="1">
      <w:start w:val="1"/>
      <w:numFmt w:val="bullet"/>
      <w:lvlText w:val="o"/>
      <w:lvlJc w:val="left"/>
      <w:pPr>
        <w:ind w:left="5529" w:hanging="360"/>
      </w:pPr>
      <w:rPr>
        <w:rFonts w:hint="default" w:ascii="Courier New" w:hAnsi="Courier New" w:cs="Courier New"/>
      </w:rPr>
    </w:lvl>
    <w:lvl w:ilvl="8" w:tplc="04090005" w:tentative="1">
      <w:start w:val="1"/>
      <w:numFmt w:val="bullet"/>
      <w:lvlText w:val=""/>
      <w:lvlJc w:val="left"/>
      <w:pPr>
        <w:ind w:left="6249" w:hanging="360"/>
      </w:pPr>
      <w:rPr>
        <w:rFonts w:hint="default" w:ascii="Wingdings" w:hAnsi="Wingdings"/>
      </w:rPr>
    </w:lvl>
  </w:abstractNum>
  <w:abstractNum w:abstractNumId="13" w15:restartNumberingAfterBreak="0">
    <w:nsid w:val="59AF5D82"/>
    <w:multiLevelType w:val="hybridMultilevel"/>
    <w:tmpl w:val="4342C390"/>
    <w:lvl w:ilvl="0" w:tplc="0409000F">
      <w:start w:val="1"/>
      <w:numFmt w:val="decimal"/>
      <w:lvlText w:val="%1."/>
      <w:lvlJc w:val="left"/>
      <w:pPr>
        <w:ind w:left="720" w:hanging="360"/>
      </w:pPr>
      <w:rPr>
        <w:rFonts w:hint="default"/>
      </w:rPr>
    </w:lvl>
    <w:lvl w:ilvl="1" w:tplc="EA36CF92">
      <w:start w:val="3"/>
      <w:numFmt w:val="bullet"/>
      <w:lvlText w:val="-"/>
      <w:lvlJc w:val="left"/>
      <w:pPr>
        <w:ind w:left="1440" w:hanging="360"/>
      </w:pPr>
      <w:rPr>
        <w:rFonts w:hint="default" w:ascii="Arial" w:hAnsi="Arial"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hint="default" w:ascii="Symbol" w:hAnsi="Symbol"/>
        <w:sz w:val="18"/>
      </w:rPr>
    </w:lvl>
    <w:lvl w:ilvl="1" w:tplc="04090003">
      <w:start w:val="1"/>
      <w:numFmt w:val="bullet"/>
      <w:lvlText w:val="o"/>
      <w:lvlJc w:val="left"/>
      <w:pPr>
        <w:tabs>
          <w:tab w:val="num" w:pos="2160"/>
        </w:tabs>
        <w:ind w:left="2160" w:hanging="360"/>
      </w:pPr>
      <w:rPr>
        <w:rFonts w:hint="default" w:ascii="Courier New" w:hAnsi="Courier New" w:cs="Courier New"/>
        <w:sz w:val="18"/>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5E8F70FE"/>
    <w:multiLevelType w:val="hybridMultilevel"/>
    <w:tmpl w:val="40CEA4B8"/>
    <w:lvl w:ilvl="0" w:tplc="3EAE25F4">
      <w:start w:val="1"/>
      <w:numFmt w:val="bullet"/>
      <w:lvlText w:val=""/>
      <w:lvlJc w:val="left"/>
      <w:pPr>
        <w:tabs>
          <w:tab w:val="num" w:pos="36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0BB3268"/>
    <w:multiLevelType w:val="hybridMultilevel"/>
    <w:tmpl w:val="17CC5BCA"/>
    <w:lvl w:ilvl="0" w:tplc="8BB8768E">
      <w:start w:val="1"/>
      <w:numFmt w:val="bullet"/>
      <w:lvlText w:val="-"/>
      <w:lvlJc w:val="left"/>
      <w:pPr>
        <w:ind w:left="849" w:hanging="360"/>
      </w:pPr>
      <w:rPr>
        <w:rFonts w:hint="default" w:ascii="Arial" w:hAnsi="Arial" w:eastAsia="Times New Roman" w:cs="Arial"/>
      </w:rPr>
    </w:lvl>
    <w:lvl w:ilvl="1" w:tplc="04090003" w:tentative="1">
      <w:start w:val="1"/>
      <w:numFmt w:val="bullet"/>
      <w:lvlText w:val="o"/>
      <w:lvlJc w:val="left"/>
      <w:pPr>
        <w:ind w:left="1569" w:hanging="360"/>
      </w:pPr>
      <w:rPr>
        <w:rFonts w:hint="default" w:ascii="Courier New" w:hAnsi="Courier New" w:cs="Courier New"/>
      </w:rPr>
    </w:lvl>
    <w:lvl w:ilvl="2" w:tplc="04090005" w:tentative="1">
      <w:start w:val="1"/>
      <w:numFmt w:val="bullet"/>
      <w:lvlText w:val=""/>
      <w:lvlJc w:val="left"/>
      <w:pPr>
        <w:ind w:left="2289" w:hanging="360"/>
      </w:pPr>
      <w:rPr>
        <w:rFonts w:hint="default" w:ascii="Wingdings" w:hAnsi="Wingdings"/>
      </w:rPr>
    </w:lvl>
    <w:lvl w:ilvl="3" w:tplc="04090001" w:tentative="1">
      <w:start w:val="1"/>
      <w:numFmt w:val="bullet"/>
      <w:lvlText w:val=""/>
      <w:lvlJc w:val="left"/>
      <w:pPr>
        <w:ind w:left="3009" w:hanging="360"/>
      </w:pPr>
      <w:rPr>
        <w:rFonts w:hint="default" w:ascii="Symbol" w:hAnsi="Symbol"/>
      </w:rPr>
    </w:lvl>
    <w:lvl w:ilvl="4" w:tplc="04090003" w:tentative="1">
      <w:start w:val="1"/>
      <w:numFmt w:val="bullet"/>
      <w:lvlText w:val="o"/>
      <w:lvlJc w:val="left"/>
      <w:pPr>
        <w:ind w:left="3729" w:hanging="360"/>
      </w:pPr>
      <w:rPr>
        <w:rFonts w:hint="default" w:ascii="Courier New" w:hAnsi="Courier New" w:cs="Courier New"/>
      </w:rPr>
    </w:lvl>
    <w:lvl w:ilvl="5" w:tplc="04090005" w:tentative="1">
      <w:start w:val="1"/>
      <w:numFmt w:val="bullet"/>
      <w:lvlText w:val=""/>
      <w:lvlJc w:val="left"/>
      <w:pPr>
        <w:ind w:left="4449" w:hanging="360"/>
      </w:pPr>
      <w:rPr>
        <w:rFonts w:hint="default" w:ascii="Wingdings" w:hAnsi="Wingdings"/>
      </w:rPr>
    </w:lvl>
    <w:lvl w:ilvl="6" w:tplc="04090001" w:tentative="1">
      <w:start w:val="1"/>
      <w:numFmt w:val="bullet"/>
      <w:lvlText w:val=""/>
      <w:lvlJc w:val="left"/>
      <w:pPr>
        <w:ind w:left="5169" w:hanging="360"/>
      </w:pPr>
      <w:rPr>
        <w:rFonts w:hint="default" w:ascii="Symbol" w:hAnsi="Symbol"/>
      </w:rPr>
    </w:lvl>
    <w:lvl w:ilvl="7" w:tplc="04090003" w:tentative="1">
      <w:start w:val="1"/>
      <w:numFmt w:val="bullet"/>
      <w:lvlText w:val="o"/>
      <w:lvlJc w:val="left"/>
      <w:pPr>
        <w:ind w:left="5889" w:hanging="360"/>
      </w:pPr>
      <w:rPr>
        <w:rFonts w:hint="default" w:ascii="Courier New" w:hAnsi="Courier New" w:cs="Courier New"/>
      </w:rPr>
    </w:lvl>
    <w:lvl w:ilvl="8" w:tplc="04090005" w:tentative="1">
      <w:start w:val="1"/>
      <w:numFmt w:val="bullet"/>
      <w:lvlText w:val=""/>
      <w:lvlJc w:val="left"/>
      <w:pPr>
        <w:ind w:left="6609" w:hanging="360"/>
      </w:pPr>
      <w:rPr>
        <w:rFonts w:hint="default" w:ascii="Wingdings" w:hAnsi="Wingdings"/>
      </w:rPr>
    </w:lvl>
  </w:abstractNum>
  <w:abstractNum w:abstractNumId="17" w15:restartNumberingAfterBreak="0">
    <w:nsid w:val="655376F4"/>
    <w:multiLevelType w:val="hybridMultilevel"/>
    <w:tmpl w:val="7AE4F16E"/>
    <w:lvl w:ilvl="0" w:tplc="8BB8768E">
      <w:start w:val="1"/>
      <w:numFmt w:val="bullet"/>
      <w:lvlText w:val="-"/>
      <w:lvlJc w:val="left"/>
      <w:pPr>
        <w:ind w:left="720" w:hanging="36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AAB78B4"/>
    <w:multiLevelType w:val="multilevel"/>
    <w:tmpl w:val="A86CE2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5F5781"/>
    <w:multiLevelType w:val="hybridMultilevel"/>
    <w:tmpl w:val="95AA1DA4"/>
    <w:lvl w:ilvl="0" w:tplc="04090001">
      <w:start w:val="1"/>
      <w:numFmt w:val="bullet"/>
      <w:lvlText w:val=""/>
      <w:lvlJc w:val="left"/>
      <w:pPr>
        <w:tabs>
          <w:tab w:val="num" w:pos="480"/>
        </w:tabs>
        <w:ind w:left="480" w:hanging="360"/>
      </w:pPr>
      <w:rPr>
        <w:rFonts w:hint="default" w:ascii="Symbol" w:hAnsi="Symbol"/>
      </w:rPr>
    </w:lvl>
    <w:lvl w:ilvl="1" w:tplc="04090003">
      <w:start w:val="1"/>
      <w:numFmt w:val="bullet"/>
      <w:lvlText w:val="o"/>
      <w:lvlJc w:val="left"/>
      <w:pPr>
        <w:tabs>
          <w:tab w:val="num" w:pos="1200"/>
        </w:tabs>
        <w:ind w:left="1200" w:hanging="360"/>
      </w:pPr>
      <w:rPr>
        <w:rFonts w:hint="default" w:ascii="Courier New" w:hAnsi="Courier New" w:cs="Courier New"/>
      </w:rPr>
    </w:lvl>
    <w:lvl w:ilvl="2" w:tplc="04090005" w:tentative="1">
      <w:start w:val="1"/>
      <w:numFmt w:val="bullet"/>
      <w:lvlText w:val=""/>
      <w:lvlJc w:val="left"/>
      <w:pPr>
        <w:tabs>
          <w:tab w:val="num" w:pos="1920"/>
        </w:tabs>
        <w:ind w:left="1920" w:hanging="360"/>
      </w:pPr>
      <w:rPr>
        <w:rFonts w:hint="default" w:ascii="Wingdings" w:hAnsi="Wingdings"/>
      </w:rPr>
    </w:lvl>
    <w:lvl w:ilvl="3" w:tplc="04090001" w:tentative="1">
      <w:start w:val="1"/>
      <w:numFmt w:val="bullet"/>
      <w:lvlText w:val=""/>
      <w:lvlJc w:val="left"/>
      <w:pPr>
        <w:tabs>
          <w:tab w:val="num" w:pos="2640"/>
        </w:tabs>
        <w:ind w:left="2640" w:hanging="360"/>
      </w:pPr>
      <w:rPr>
        <w:rFonts w:hint="default" w:ascii="Symbol" w:hAnsi="Symbol"/>
      </w:rPr>
    </w:lvl>
    <w:lvl w:ilvl="4" w:tplc="04090003" w:tentative="1">
      <w:start w:val="1"/>
      <w:numFmt w:val="bullet"/>
      <w:lvlText w:val="o"/>
      <w:lvlJc w:val="left"/>
      <w:pPr>
        <w:tabs>
          <w:tab w:val="num" w:pos="3360"/>
        </w:tabs>
        <w:ind w:left="3360" w:hanging="360"/>
      </w:pPr>
      <w:rPr>
        <w:rFonts w:hint="default" w:ascii="Courier New" w:hAnsi="Courier New" w:cs="Courier New"/>
      </w:rPr>
    </w:lvl>
    <w:lvl w:ilvl="5" w:tplc="04090005" w:tentative="1">
      <w:start w:val="1"/>
      <w:numFmt w:val="bullet"/>
      <w:lvlText w:val=""/>
      <w:lvlJc w:val="left"/>
      <w:pPr>
        <w:tabs>
          <w:tab w:val="num" w:pos="4080"/>
        </w:tabs>
        <w:ind w:left="4080" w:hanging="360"/>
      </w:pPr>
      <w:rPr>
        <w:rFonts w:hint="default" w:ascii="Wingdings" w:hAnsi="Wingdings"/>
      </w:rPr>
    </w:lvl>
    <w:lvl w:ilvl="6" w:tplc="04090001" w:tentative="1">
      <w:start w:val="1"/>
      <w:numFmt w:val="bullet"/>
      <w:lvlText w:val=""/>
      <w:lvlJc w:val="left"/>
      <w:pPr>
        <w:tabs>
          <w:tab w:val="num" w:pos="4800"/>
        </w:tabs>
        <w:ind w:left="4800" w:hanging="360"/>
      </w:pPr>
      <w:rPr>
        <w:rFonts w:hint="default" w:ascii="Symbol" w:hAnsi="Symbol"/>
      </w:rPr>
    </w:lvl>
    <w:lvl w:ilvl="7" w:tplc="04090003" w:tentative="1">
      <w:start w:val="1"/>
      <w:numFmt w:val="bullet"/>
      <w:lvlText w:val="o"/>
      <w:lvlJc w:val="left"/>
      <w:pPr>
        <w:tabs>
          <w:tab w:val="num" w:pos="5520"/>
        </w:tabs>
        <w:ind w:left="5520" w:hanging="360"/>
      </w:pPr>
      <w:rPr>
        <w:rFonts w:hint="default" w:ascii="Courier New" w:hAnsi="Courier New" w:cs="Courier New"/>
      </w:rPr>
    </w:lvl>
    <w:lvl w:ilvl="8" w:tplc="04090005" w:tentative="1">
      <w:start w:val="1"/>
      <w:numFmt w:val="bullet"/>
      <w:lvlText w:val=""/>
      <w:lvlJc w:val="left"/>
      <w:pPr>
        <w:tabs>
          <w:tab w:val="num" w:pos="6240"/>
        </w:tabs>
        <w:ind w:left="6240" w:hanging="360"/>
      </w:pPr>
      <w:rPr>
        <w:rFonts w:hint="default" w:ascii="Wingdings" w:hAnsi="Wingdings"/>
      </w:rPr>
    </w:lvl>
  </w:abstractNum>
  <w:abstractNum w:abstractNumId="20" w15:restartNumberingAfterBreak="0">
    <w:nsid w:val="7C867B2E"/>
    <w:multiLevelType w:val="hybridMultilevel"/>
    <w:tmpl w:val="DE9A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8"/>
  </w:num>
  <w:num w:numId="4">
    <w:abstractNumId w:val="15"/>
  </w:num>
  <w:num w:numId="5">
    <w:abstractNumId w:val="19"/>
  </w:num>
  <w:num w:numId="6">
    <w:abstractNumId w:val="10"/>
  </w:num>
  <w:num w:numId="7">
    <w:abstractNumId w:val="9"/>
  </w:num>
  <w:num w:numId="8">
    <w:abstractNumId w:val="3"/>
  </w:num>
  <w:num w:numId="9">
    <w:abstractNumId w:val="7"/>
  </w:num>
  <w:num w:numId="10">
    <w:abstractNumId w:val="0"/>
  </w:num>
  <w:num w:numId="11">
    <w:abstractNumId w:val="11"/>
  </w:num>
  <w:num w:numId="12">
    <w:abstractNumId w:val="20"/>
  </w:num>
  <w:num w:numId="13">
    <w:abstractNumId w:val="13"/>
  </w:num>
  <w:num w:numId="14">
    <w:abstractNumId w:val="6"/>
  </w:num>
  <w:num w:numId="15">
    <w:abstractNumId w:val="8"/>
  </w:num>
  <w:num w:numId="16">
    <w:abstractNumId w:val="1"/>
  </w:num>
  <w:num w:numId="17">
    <w:abstractNumId w:val="2"/>
  </w:num>
  <w:num w:numId="18">
    <w:abstractNumId w:val="17"/>
  </w:num>
  <w:num w:numId="19">
    <w:abstractNumId w:val="16"/>
  </w:num>
  <w:num w:numId="20">
    <w:abstractNumId w:val="12"/>
  </w:num>
  <w:num w:numId="2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derica Dispenza">
    <w15:presenceInfo w15:providerId="AD" w15:userId="S::federica.dispenza@undp.org::2c8254de-8d50-44b4-a35c-aa49c008c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31E16"/>
    <w:rsid w:val="00041CD6"/>
    <w:rsid w:val="00044654"/>
    <w:rsid w:val="00044655"/>
    <w:rsid w:val="00050EC4"/>
    <w:rsid w:val="00055972"/>
    <w:rsid w:val="00070C01"/>
    <w:rsid w:val="000748FE"/>
    <w:rsid w:val="00077787"/>
    <w:rsid w:val="0008309A"/>
    <w:rsid w:val="000A0830"/>
    <w:rsid w:val="000A60FE"/>
    <w:rsid w:val="000B7AB6"/>
    <w:rsid w:val="000C4DDD"/>
    <w:rsid w:val="000C75D3"/>
    <w:rsid w:val="000E506E"/>
    <w:rsid w:val="000F4467"/>
    <w:rsid w:val="00115EED"/>
    <w:rsid w:val="001237E7"/>
    <w:rsid w:val="00143F97"/>
    <w:rsid w:val="00144D90"/>
    <w:rsid w:val="00146350"/>
    <w:rsid w:val="00167101"/>
    <w:rsid w:val="0017685F"/>
    <w:rsid w:val="00186CFB"/>
    <w:rsid w:val="00194BA9"/>
    <w:rsid w:val="001A1150"/>
    <w:rsid w:val="001B14E4"/>
    <w:rsid w:val="001B1989"/>
    <w:rsid w:val="001B3A1D"/>
    <w:rsid w:val="001B7215"/>
    <w:rsid w:val="001C5460"/>
    <w:rsid w:val="001D0B24"/>
    <w:rsid w:val="001D0F8F"/>
    <w:rsid w:val="001D4B23"/>
    <w:rsid w:val="001F51F2"/>
    <w:rsid w:val="00204E38"/>
    <w:rsid w:val="00206E96"/>
    <w:rsid w:val="00216441"/>
    <w:rsid w:val="00221CCB"/>
    <w:rsid w:val="00222AB5"/>
    <w:rsid w:val="00226D1B"/>
    <w:rsid w:val="00233370"/>
    <w:rsid w:val="00236AF8"/>
    <w:rsid w:val="00244535"/>
    <w:rsid w:val="002464FD"/>
    <w:rsid w:val="00246539"/>
    <w:rsid w:val="00254F75"/>
    <w:rsid w:val="00274AD6"/>
    <w:rsid w:val="002846AE"/>
    <w:rsid w:val="002A2B7E"/>
    <w:rsid w:val="002A6344"/>
    <w:rsid w:val="002A7441"/>
    <w:rsid w:val="002C133E"/>
    <w:rsid w:val="002D17F8"/>
    <w:rsid w:val="002D49DD"/>
    <w:rsid w:val="002D7ADF"/>
    <w:rsid w:val="002E0921"/>
    <w:rsid w:val="002F11F1"/>
    <w:rsid w:val="00302288"/>
    <w:rsid w:val="00302F03"/>
    <w:rsid w:val="0030798F"/>
    <w:rsid w:val="00314B45"/>
    <w:rsid w:val="00321130"/>
    <w:rsid w:val="00321457"/>
    <w:rsid w:val="00323613"/>
    <w:rsid w:val="003240F7"/>
    <w:rsid w:val="003315F6"/>
    <w:rsid w:val="00333361"/>
    <w:rsid w:val="00335154"/>
    <w:rsid w:val="003714D3"/>
    <w:rsid w:val="003747AD"/>
    <w:rsid w:val="00383980"/>
    <w:rsid w:val="00384C27"/>
    <w:rsid w:val="00386971"/>
    <w:rsid w:val="003912CC"/>
    <w:rsid w:val="00394C21"/>
    <w:rsid w:val="00396601"/>
    <w:rsid w:val="00396EB2"/>
    <w:rsid w:val="003A71FB"/>
    <w:rsid w:val="003B220F"/>
    <w:rsid w:val="003B3A33"/>
    <w:rsid w:val="003B5E62"/>
    <w:rsid w:val="003B6190"/>
    <w:rsid w:val="003C1D0B"/>
    <w:rsid w:val="003E6852"/>
    <w:rsid w:val="003F2425"/>
    <w:rsid w:val="003F66E9"/>
    <w:rsid w:val="003F77BC"/>
    <w:rsid w:val="0040232E"/>
    <w:rsid w:val="004203D0"/>
    <w:rsid w:val="0043121A"/>
    <w:rsid w:val="00432A1B"/>
    <w:rsid w:val="00443E10"/>
    <w:rsid w:val="00445633"/>
    <w:rsid w:val="004501B9"/>
    <w:rsid w:val="00453D4C"/>
    <w:rsid w:val="0049415E"/>
    <w:rsid w:val="004B4478"/>
    <w:rsid w:val="004C427B"/>
    <w:rsid w:val="004D16E4"/>
    <w:rsid w:val="004D2228"/>
    <w:rsid w:val="004F2706"/>
    <w:rsid w:val="004F2A0D"/>
    <w:rsid w:val="0050485A"/>
    <w:rsid w:val="00504E98"/>
    <w:rsid w:val="00504FD2"/>
    <w:rsid w:val="005106F3"/>
    <w:rsid w:val="00521FA0"/>
    <w:rsid w:val="00524331"/>
    <w:rsid w:val="005279BA"/>
    <w:rsid w:val="005320E9"/>
    <w:rsid w:val="005437BF"/>
    <w:rsid w:val="00567D3E"/>
    <w:rsid w:val="005714BA"/>
    <w:rsid w:val="005722AF"/>
    <w:rsid w:val="00573F66"/>
    <w:rsid w:val="00573FB1"/>
    <w:rsid w:val="00583371"/>
    <w:rsid w:val="005859CD"/>
    <w:rsid w:val="00586716"/>
    <w:rsid w:val="0059101D"/>
    <w:rsid w:val="00591C90"/>
    <w:rsid w:val="005A1DFE"/>
    <w:rsid w:val="005A7714"/>
    <w:rsid w:val="005C3909"/>
    <w:rsid w:val="005C44F6"/>
    <w:rsid w:val="005F41A2"/>
    <w:rsid w:val="00603A45"/>
    <w:rsid w:val="00606CC4"/>
    <w:rsid w:val="00611849"/>
    <w:rsid w:val="00615FEA"/>
    <w:rsid w:val="006251CD"/>
    <w:rsid w:val="00625E37"/>
    <w:rsid w:val="00626B6E"/>
    <w:rsid w:val="00634C6E"/>
    <w:rsid w:val="00636A09"/>
    <w:rsid w:val="006428D0"/>
    <w:rsid w:val="00645625"/>
    <w:rsid w:val="006615C8"/>
    <w:rsid w:val="00665FAC"/>
    <w:rsid w:val="006703D0"/>
    <w:rsid w:val="00681937"/>
    <w:rsid w:val="006A05E3"/>
    <w:rsid w:val="006A14D2"/>
    <w:rsid w:val="006B65A2"/>
    <w:rsid w:val="006C3698"/>
    <w:rsid w:val="006D2C73"/>
    <w:rsid w:val="006D434C"/>
    <w:rsid w:val="006E195A"/>
    <w:rsid w:val="006E3197"/>
    <w:rsid w:val="006F2142"/>
    <w:rsid w:val="006F43D4"/>
    <w:rsid w:val="006F47AD"/>
    <w:rsid w:val="00715886"/>
    <w:rsid w:val="00715EDA"/>
    <w:rsid w:val="00716904"/>
    <w:rsid w:val="0072638F"/>
    <w:rsid w:val="00730C6E"/>
    <w:rsid w:val="00746D2C"/>
    <w:rsid w:val="00756B40"/>
    <w:rsid w:val="00760587"/>
    <w:rsid w:val="007622B3"/>
    <w:rsid w:val="007652A0"/>
    <w:rsid w:val="00770DC8"/>
    <w:rsid w:val="0077331E"/>
    <w:rsid w:val="00786926"/>
    <w:rsid w:val="007877D6"/>
    <w:rsid w:val="007878A9"/>
    <w:rsid w:val="007938D0"/>
    <w:rsid w:val="007A0CCB"/>
    <w:rsid w:val="007A423E"/>
    <w:rsid w:val="007B1D5A"/>
    <w:rsid w:val="007D792E"/>
    <w:rsid w:val="007E5FB8"/>
    <w:rsid w:val="008060F0"/>
    <w:rsid w:val="00813968"/>
    <w:rsid w:val="008224ED"/>
    <w:rsid w:val="00826EA0"/>
    <w:rsid w:val="0082707E"/>
    <w:rsid w:val="0083201A"/>
    <w:rsid w:val="008413F5"/>
    <w:rsid w:val="008443F5"/>
    <w:rsid w:val="00861651"/>
    <w:rsid w:val="0086371F"/>
    <w:rsid w:val="00874827"/>
    <w:rsid w:val="00881D1B"/>
    <w:rsid w:val="00886C14"/>
    <w:rsid w:val="00894D47"/>
    <w:rsid w:val="008A60FE"/>
    <w:rsid w:val="008B5186"/>
    <w:rsid w:val="008B681D"/>
    <w:rsid w:val="008C2EDC"/>
    <w:rsid w:val="008C6272"/>
    <w:rsid w:val="008D486A"/>
    <w:rsid w:val="008E7428"/>
    <w:rsid w:val="008F7F43"/>
    <w:rsid w:val="0090321F"/>
    <w:rsid w:val="00904D59"/>
    <w:rsid w:val="00905FEF"/>
    <w:rsid w:val="00912142"/>
    <w:rsid w:val="00964435"/>
    <w:rsid w:val="009648BB"/>
    <w:rsid w:val="009775E4"/>
    <w:rsid w:val="0098604D"/>
    <w:rsid w:val="009914EE"/>
    <w:rsid w:val="00991FF7"/>
    <w:rsid w:val="009A1B61"/>
    <w:rsid w:val="009A38BA"/>
    <w:rsid w:val="009A5B84"/>
    <w:rsid w:val="009B38D1"/>
    <w:rsid w:val="009B4170"/>
    <w:rsid w:val="009C0CCB"/>
    <w:rsid w:val="009D1644"/>
    <w:rsid w:val="009D25C1"/>
    <w:rsid w:val="009D40D0"/>
    <w:rsid w:val="009D4C0D"/>
    <w:rsid w:val="009D69FF"/>
    <w:rsid w:val="009F09B5"/>
    <w:rsid w:val="00A04EB0"/>
    <w:rsid w:val="00A075E2"/>
    <w:rsid w:val="00A16708"/>
    <w:rsid w:val="00A224CB"/>
    <w:rsid w:val="00A40479"/>
    <w:rsid w:val="00A433F8"/>
    <w:rsid w:val="00A43832"/>
    <w:rsid w:val="00A44EC7"/>
    <w:rsid w:val="00A50518"/>
    <w:rsid w:val="00A51D51"/>
    <w:rsid w:val="00A60C51"/>
    <w:rsid w:val="00A61DC1"/>
    <w:rsid w:val="00A64F0F"/>
    <w:rsid w:val="00A67E7A"/>
    <w:rsid w:val="00A7443B"/>
    <w:rsid w:val="00A824E6"/>
    <w:rsid w:val="00A84A21"/>
    <w:rsid w:val="00A85018"/>
    <w:rsid w:val="00A937CD"/>
    <w:rsid w:val="00AB5BEA"/>
    <w:rsid w:val="00AC2F25"/>
    <w:rsid w:val="00AC5549"/>
    <w:rsid w:val="00AD002E"/>
    <w:rsid w:val="00AD0C66"/>
    <w:rsid w:val="00AD658B"/>
    <w:rsid w:val="00AE5A78"/>
    <w:rsid w:val="00AF2830"/>
    <w:rsid w:val="00AF5842"/>
    <w:rsid w:val="00AF78CA"/>
    <w:rsid w:val="00B04FE3"/>
    <w:rsid w:val="00B12111"/>
    <w:rsid w:val="00B12449"/>
    <w:rsid w:val="00B13319"/>
    <w:rsid w:val="00B165E7"/>
    <w:rsid w:val="00B1755C"/>
    <w:rsid w:val="00B24857"/>
    <w:rsid w:val="00B258EA"/>
    <w:rsid w:val="00B26764"/>
    <w:rsid w:val="00B27EE1"/>
    <w:rsid w:val="00B355E2"/>
    <w:rsid w:val="00B3728F"/>
    <w:rsid w:val="00B539A7"/>
    <w:rsid w:val="00B54D65"/>
    <w:rsid w:val="00B55DD9"/>
    <w:rsid w:val="00B65B3B"/>
    <w:rsid w:val="00B65F09"/>
    <w:rsid w:val="00B718A2"/>
    <w:rsid w:val="00B8549A"/>
    <w:rsid w:val="00BA54AD"/>
    <w:rsid w:val="00BB1A44"/>
    <w:rsid w:val="00BB3960"/>
    <w:rsid w:val="00BB4C36"/>
    <w:rsid w:val="00BD1D89"/>
    <w:rsid w:val="00BD24A7"/>
    <w:rsid w:val="00C027E8"/>
    <w:rsid w:val="00C06C96"/>
    <w:rsid w:val="00C10465"/>
    <w:rsid w:val="00C15062"/>
    <w:rsid w:val="00C16856"/>
    <w:rsid w:val="00C23449"/>
    <w:rsid w:val="00C24CB0"/>
    <w:rsid w:val="00C319DD"/>
    <w:rsid w:val="00C401A1"/>
    <w:rsid w:val="00C45225"/>
    <w:rsid w:val="00C55EA3"/>
    <w:rsid w:val="00C63E45"/>
    <w:rsid w:val="00C673C6"/>
    <w:rsid w:val="00C74210"/>
    <w:rsid w:val="00C86AE1"/>
    <w:rsid w:val="00C95281"/>
    <w:rsid w:val="00CB54BF"/>
    <w:rsid w:val="00CB6DCE"/>
    <w:rsid w:val="00CC04C7"/>
    <w:rsid w:val="00CC5972"/>
    <w:rsid w:val="00CC5F8F"/>
    <w:rsid w:val="00CD3360"/>
    <w:rsid w:val="00CD762D"/>
    <w:rsid w:val="00CE3319"/>
    <w:rsid w:val="00CE500A"/>
    <w:rsid w:val="00CE623A"/>
    <w:rsid w:val="00D0125C"/>
    <w:rsid w:val="00D05D1B"/>
    <w:rsid w:val="00D109C4"/>
    <w:rsid w:val="00D11558"/>
    <w:rsid w:val="00D134AB"/>
    <w:rsid w:val="00D14770"/>
    <w:rsid w:val="00D238CF"/>
    <w:rsid w:val="00D2605B"/>
    <w:rsid w:val="00D260B0"/>
    <w:rsid w:val="00D26CC3"/>
    <w:rsid w:val="00D35AF5"/>
    <w:rsid w:val="00D379BC"/>
    <w:rsid w:val="00D524A1"/>
    <w:rsid w:val="00D754DB"/>
    <w:rsid w:val="00D8499E"/>
    <w:rsid w:val="00D94B33"/>
    <w:rsid w:val="00DA5015"/>
    <w:rsid w:val="00DA5D4E"/>
    <w:rsid w:val="00DB520F"/>
    <w:rsid w:val="00DB7749"/>
    <w:rsid w:val="00DB7F61"/>
    <w:rsid w:val="00DC2FA7"/>
    <w:rsid w:val="00DD2826"/>
    <w:rsid w:val="00DD664C"/>
    <w:rsid w:val="00DE0ED0"/>
    <w:rsid w:val="00DE355F"/>
    <w:rsid w:val="00DE399D"/>
    <w:rsid w:val="00E0643C"/>
    <w:rsid w:val="00E102E8"/>
    <w:rsid w:val="00E145F2"/>
    <w:rsid w:val="00E17661"/>
    <w:rsid w:val="00E17698"/>
    <w:rsid w:val="00E251F1"/>
    <w:rsid w:val="00E33DCE"/>
    <w:rsid w:val="00E546CB"/>
    <w:rsid w:val="00E663CF"/>
    <w:rsid w:val="00E671EF"/>
    <w:rsid w:val="00E71356"/>
    <w:rsid w:val="00E80052"/>
    <w:rsid w:val="00EA3D57"/>
    <w:rsid w:val="00EB37A2"/>
    <w:rsid w:val="00ED2613"/>
    <w:rsid w:val="00ED30CF"/>
    <w:rsid w:val="00ED3719"/>
    <w:rsid w:val="00ED7742"/>
    <w:rsid w:val="00EE3FDC"/>
    <w:rsid w:val="00EF19FF"/>
    <w:rsid w:val="00EF6275"/>
    <w:rsid w:val="00EF630B"/>
    <w:rsid w:val="00F07058"/>
    <w:rsid w:val="00F14D21"/>
    <w:rsid w:val="00F207BD"/>
    <w:rsid w:val="00F220D8"/>
    <w:rsid w:val="00F30150"/>
    <w:rsid w:val="00F358EA"/>
    <w:rsid w:val="00F4520D"/>
    <w:rsid w:val="00F4635B"/>
    <w:rsid w:val="00F60CAA"/>
    <w:rsid w:val="00F701F9"/>
    <w:rsid w:val="00F75049"/>
    <w:rsid w:val="00F77E8B"/>
    <w:rsid w:val="00F818DC"/>
    <w:rsid w:val="00F97642"/>
    <w:rsid w:val="00FA565F"/>
    <w:rsid w:val="00FB3513"/>
    <w:rsid w:val="00FC2C90"/>
    <w:rsid w:val="00FC6D74"/>
    <w:rsid w:val="00FD6216"/>
    <w:rsid w:val="00FE2B47"/>
    <w:rsid w:val="00FE69D4"/>
    <w:rsid w:val="00FF17AC"/>
    <w:rsid w:val="71C40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color="auto" w:sz="4" w:space="1"/>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color="auto" w:sz="4" w:space="1"/>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styleId="Char" w:customStyle="1">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qFormat/>
    <w:rsid w:val="00DB520F"/>
    <w:pPr>
      <w:spacing w:after="0"/>
      <w:ind w:left="720"/>
      <w:jc w:val="left"/>
    </w:pPr>
    <w:rPr>
      <w:rFonts w:ascii="Times New Roman" w:hAnsi="Times New Roman"/>
      <w:sz w:val="24"/>
      <w:lang w:val="en-US"/>
    </w:rPr>
  </w:style>
  <w:style w:type="character" w:styleId="UnresolvedMention1" w:customStyle="1">
    <w:name w:val="Unresolved Mention1"/>
    <w:basedOn w:val="DefaultParagraphFont"/>
    <w:uiPriority w:val="99"/>
    <w:semiHidden/>
    <w:unhideWhenUsed/>
    <w:rsid w:val="00C10465"/>
    <w:rPr>
      <w:color w:val="808080"/>
      <w:shd w:val="clear" w:color="auto" w:fill="E6E6E6"/>
    </w:rPr>
  </w:style>
  <w:style w:type="paragraph" w:styleId="Revision">
    <w:name w:val="Revision"/>
    <w:hidden/>
    <w:uiPriority w:val="71"/>
    <w:semiHidden/>
    <w:rsid w:val="00881D1B"/>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666321551">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1182</Value>
      <Value>331</Value>
      <Value>1110</Value>
      <Value>1771</Value>
      <Value>1</Value>
    </TaxCatchAll>
    <_dlc_DocId xmlns="f1161f5b-24a3-4c2d-bc81-44cb9325e8ee">ATLASPDC-4-133763</_dlc_DocId>
    <_dlc_DocIdUrl xmlns="f1161f5b-24a3-4c2d-bc81-44cb9325e8ee">
      <Url>https://info.undp.org/docs/pdc/_layouts/DocIdRedir.aspx?ID=ATLASPDC-4-133763</Url>
      <Description>ATLASPDC-4-133763</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2021-04-16T14:00:00+00:00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Azerbaijan</TermName>
          <TermId xmlns="http://schemas.microsoft.com/office/infopath/2007/PartnerControls">b9db63fb-e80a-471b-b466-72de7341d25c</TermId>
        </TermInfo>
      </Terms>
    </UNDPCountryTaxHTField0>
    <UndpOUCode xmlns="1ed4137b-41b2-488b-8250-6d369ec27664">AZE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Cross-cutting priorities</TermName>
          <TermId xmlns="http://schemas.microsoft.com/office/infopath/2007/PartnerControls">265f8030-1ea1-4557-a76e-1f19c9757fbc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2020-11-01T04:00:00+00:00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00132331</UndpProjectNo>
    <UndpDocStatus xmlns="1ed4137b-41b2-488b-8250-6d369ec27664">Final</UndpDocStatus>
    <Outcome1 xmlns="f1161f5b-24a3-4c2d-bc81-44cb9325e8ee">00124902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2.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3.xml><?xml version="1.0" encoding="utf-8"?>
<ds:datastoreItem xmlns:ds="http://schemas.openxmlformats.org/officeDocument/2006/customXml" ds:itemID="{204A29D7-9336-4804-AF43-170C5B8881B4}"/>
</file>

<file path=customXml/itemProps4.xml><?xml version="1.0" encoding="utf-8"?>
<ds:datastoreItem xmlns:ds="http://schemas.openxmlformats.org/officeDocument/2006/customXml" ds:itemID="{95D994A4-F588-4599-9DE1-A35B9E4D9EF9}"/>
</file>

<file path=customXml/itemProps5.xml><?xml version="1.0" encoding="utf-8"?>
<ds:datastoreItem xmlns:ds="http://schemas.openxmlformats.org/officeDocument/2006/customXml" ds:itemID="{A564A0B7-C1A0-45F0-8CA8-BA8729589AD5}">
  <ds:schemaRefs>
    <ds:schemaRef ds:uri="http://schemas.microsoft.com/sharepoint/events"/>
  </ds:schemaRefs>
</ds:datastoreItem>
</file>

<file path=customXml/itemProps6.xml><?xml version="1.0" encoding="utf-8"?>
<ds:datastoreItem xmlns:ds="http://schemas.openxmlformats.org/officeDocument/2006/customXml" ds:itemID="{24F2B66A-B698-4D31-A36D-4ACFC6037480}">
  <ds:schemaRefs>
    <ds:schemaRef ds:uri="http://schemas.openxmlformats.org/officeDocument/2006/bibliography"/>
  </ds:schemaRefs>
</ds:datastoreItem>
</file>

<file path=customXml/itemProps7.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BDP Capacity Development Group &amp; Bureau of Management</ap:Manager>
  <ap:Company>United Nations Development Programme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Patrick Gremillet, Regional Project Management Advisor</dc:creator>
  <cp:keywords/>
  <dc:description>Standard format for the Initiation Plan</dc:description>
  <cp:lastModifiedBy>Ayshan Ahmadova</cp:lastModifiedBy>
  <cp:revision>21</cp:revision>
  <cp:lastPrinted>2007-02-06T15:57:00Z</cp:lastPrinted>
  <dcterms:created xsi:type="dcterms:W3CDTF">2020-11-12T18:31:00Z</dcterms:created>
  <dcterms:modified xsi:type="dcterms:W3CDTF">2021-04-16T15:05:57Z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79606609-f546-4606-9c83-a156af8fe68d</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1771;#Azerbaijan|b9db63fb-e80a-471b-b466-72de7341d25c</vt:lpwstr>
  </property>
  <property fmtid="{D5CDD505-2E9C-101B-9397-08002B2CF9AE}" pid="25" name="UN Languages">
    <vt:lpwstr>1;#English|7f98b732-4b5b-4b70-ba90-a0eff09b5d2d</vt:lpwstr>
  </property>
  <property fmtid="{D5CDD505-2E9C-101B-9397-08002B2CF9AE}" pid="26" name="Operating Unit0">
    <vt:lpwstr>1182;#AZE|2f921a6d-bd71-47fb-870d-c296ffe3b9df</vt:lpwstr>
  </property>
  <property fmtid="{D5CDD505-2E9C-101B-9397-08002B2CF9AE}" pid="27" name="Atlas Document Status">
    <vt:lpwstr>763;#Draft|121d40a5-e62e-4d42-82e4-d6d12003de0a</vt:lpwstr>
  </property>
  <property fmtid="{D5CDD505-2E9C-101B-9397-08002B2CF9AE}" pid="28" name="Atlas Document Type">
    <vt:lpwstr>1110;#Prodoc|099f975e-b4d9-4bba-a499-dbcc387c61ad</vt:lpwstr>
  </property>
  <property fmtid="{D5CDD505-2E9C-101B-9397-08002B2CF9AE}" pid="29" name="eRegFilingCodeMM">
    <vt:lpwstr/>
  </property>
  <property fmtid="{D5CDD505-2E9C-101B-9397-08002B2CF9AE}" pid="30" name="UndpUnitMM">
    <vt:lpwstr/>
  </property>
  <property fmtid="{D5CDD505-2E9C-101B-9397-08002B2CF9AE}" pid="31" name="UNDPFocusAreas">
    <vt:lpwstr>331;#Cross-cutting priorities|265f8030-1ea1-4557-a76e-1f19c9757fbc</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